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3D3C" w14:textId="77777777" w:rsidR="00EA7B76" w:rsidRPr="00692DFC" w:rsidRDefault="00C07682" w:rsidP="00EA7B76">
      <w:pPr>
        <w:overflowPunct w:val="0"/>
        <w:autoSpaceDE w:val="0"/>
        <w:autoSpaceDN w:val="0"/>
        <w:adjustRightInd w:val="0"/>
        <w:spacing w:after="0" w:line="240" w:lineRule="auto"/>
        <w:jc w:val="center"/>
        <w:textAlignment w:val="baseline"/>
        <w:rPr>
          <w:rFonts w:ascii="Arial" w:eastAsia="Times New Roman" w:hAnsi="Arial" w:cs="Arial"/>
          <w:b/>
          <w:noProof/>
          <w:color w:val="FF0000"/>
          <w:sz w:val="28"/>
          <w:szCs w:val="20"/>
          <w:lang w:eastAsia="fr-FR"/>
        </w:rPr>
      </w:pPr>
      <w:r w:rsidRPr="002F5532">
        <w:rPr>
          <w:rFonts w:ascii="Arial" w:eastAsia="Times New Roman" w:hAnsi="Arial" w:cs="Arial"/>
          <w:b/>
          <w:noProof/>
          <w:sz w:val="28"/>
          <w:szCs w:val="20"/>
          <w:lang w:eastAsia="fr-FR"/>
        </w:rPr>
        <w:drawing>
          <wp:anchor distT="0" distB="0" distL="114300" distR="114300" simplePos="0" relativeHeight="251658240" behindDoc="0" locked="0" layoutInCell="1" allowOverlap="1" wp14:anchorId="5FC27D4F" wp14:editId="434E2CDF">
            <wp:simplePos x="0" y="0"/>
            <wp:positionH relativeFrom="column">
              <wp:posOffset>-511810</wp:posOffset>
            </wp:positionH>
            <wp:positionV relativeFrom="paragraph">
              <wp:posOffset>-527050</wp:posOffset>
            </wp:positionV>
            <wp:extent cx="1438275" cy="647700"/>
            <wp:effectExtent l="0" t="0" r="9525" b="0"/>
            <wp:wrapNone/>
            <wp:docPr id="2" name="Image 2" descr="CD34-LOGO-RECTANGLE-CMJN_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D34-LOGO-RECTANGLE-CMJN_4c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382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5532">
        <w:rPr>
          <w:rFonts w:ascii="Arial" w:eastAsia="Times New Roman" w:hAnsi="Arial" w:cs="Arial"/>
          <w:b/>
          <w:noProof/>
          <w:sz w:val="28"/>
          <w:szCs w:val="20"/>
          <w:lang w:eastAsia="fr-FR"/>
        </w:rPr>
        <w:t xml:space="preserve">MARCHE PUBLIC </w:t>
      </w:r>
      <w:r w:rsidR="00717633">
        <w:rPr>
          <w:rFonts w:ascii="Arial" w:eastAsia="Times New Roman" w:hAnsi="Arial" w:cs="Arial"/>
          <w:b/>
          <w:noProof/>
          <w:sz w:val="28"/>
          <w:szCs w:val="20"/>
          <w:lang w:eastAsia="fr-FR"/>
        </w:rPr>
        <w:t>DE SERVICE</w:t>
      </w:r>
    </w:p>
    <w:p w14:paraId="3E43CDD6" w14:textId="77777777" w:rsidR="00472F1B" w:rsidRPr="00692DFC" w:rsidRDefault="00472F1B" w:rsidP="00472F1B">
      <w:pPr>
        <w:keepNext/>
        <w:overflowPunct w:val="0"/>
        <w:autoSpaceDE w:val="0"/>
        <w:autoSpaceDN w:val="0"/>
        <w:adjustRightInd w:val="0"/>
        <w:spacing w:after="0" w:line="240" w:lineRule="auto"/>
        <w:jc w:val="center"/>
        <w:textAlignment w:val="baseline"/>
        <w:outlineLvl w:val="8"/>
        <w:rPr>
          <w:rFonts w:ascii="Arial" w:eastAsia="Times New Roman" w:hAnsi="Arial" w:cs="Arial"/>
          <w:b/>
          <w:bCs/>
          <w:sz w:val="28"/>
          <w:szCs w:val="20"/>
          <w:lang w:eastAsia="fr-FR"/>
        </w:rPr>
      </w:pPr>
    </w:p>
    <w:p w14:paraId="4A3C5692" w14:textId="77777777" w:rsidR="00472F1B" w:rsidRPr="00692DFC" w:rsidRDefault="00C07682" w:rsidP="00472F1B">
      <w:pPr>
        <w:keepNext/>
        <w:tabs>
          <w:tab w:val="left" w:pos="6804"/>
        </w:tabs>
        <w:overflowPunct w:val="0"/>
        <w:autoSpaceDE w:val="0"/>
        <w:autoSpaceDN w:val="0"/>
        <w:adjustRightInd w:val="0"/>
        <w:spacing w:after="0" w:line="240" w:lineRule="auto"/>
        <w:jc w:val="center"/>
        <w:textAlignment w:val="baseline"/>
        <w:outlineLvl w:val="7"/>
        <w:rPr>
          <w:rFonts w:ascii="Arial" w:eastAsia="Times New Roman" w:hAnsi="Arial" w:cs="Arial"/>
          <w:b/>
          <w:bCs/>
          <w:szCs w:val="20"/>
          <w:lang w:eastAsia="fr-FR"/>
        </w:rPr>
      </w:pPr>
      <w:r w:rsidRPr="00692DFC">
        <w:rPr>
          <w:rFonts w:ascii="Arial" w:eastAsia="Times New Roman" w:hAnsi="Arial" w:cs="Arial"/>
          <w:b/>
          <w:bCs/>
          <w:szCs w:val="20"/>
          <w:lang w:eastAsia="fr-FR"/>
        </w:rPr>
        <w:t>Pouvoir adjudicateur</w:t>
      </w:r>
    </w:p>
    <w:p w14:paraId="07D1F1FD" w14:textId="77777777" w:rsidR="00472F1B" w:rsidRPr="00692DFC" w:rsidRDefault="00C07682" w:rsidP="00472F1B">
      <w:pPr>
        <w:overflowPunct w:val="0"/>
        <w:autoSpaceDE w:val="0"/>
        <w:autoSpaceDN w:val="0"/>
        <w:adjustRightInd w:val="0"/>
        <w:spacing w:after="0" w:line="240" w:lineRule="auto"/>
        <w:jc w:val="center"/>
        <w:textAlignment w:val="baseline"/>
        <w:rPr>
          <w:rFonts w:ascii="Arial" w:eastAsia="Times New Roman" w:hAnsi="Arial" w:cs="Arial"/>
          <w:b/>
          <w:noProof/>
          <w:szCs w:val="20"/>
          <w:lang w:eastAsia="fr-FR"/>
        </w:rPr>
      </w:pPr>
      <w:r w:rsidRPr="00692DFC">
        <w:rPr>
          <w:rFonts w:ascii="Arial" w:eastAsia="Times New Roman" w:hAnsi="Arial" w:cs="Arial"/>
          <w:b/>
          <w:noProof/>
          <w:szCs w:val="20"/>
          <w:lang w:eastAsia="fr-FR"/>
        </w:rPr>
        <w:t>CONSEIL DEPARTEMENTAL DE L’HERAULT</w:t>
      </w:r>
    </w:p>
    <w:p w14:paraId="1C3D2D50" w14:textId="77777777" w:rsidR="00472F1B" w:rsidRDefault="00834078" w:rsidP="00472F1B">
      <w:pPr>
        <w:overflowPunct w:val="0"/>
        <w:autoSpaceDE w:val="0"/>
        <w:autoSpaceDN w:val="0"/>
        <w:adjustRightInd w:val="0"/>
        <w:spacing w:after="0" w:line="240" w:lineRule="auto"/>
        <w:jc w:val="center"/>
        <w:textAlignment w:val="baseline"/>
        <w:rPr>
          <w:rFonts w:ascii="Arial" w:eastAsia="Times New Roman" w:hAnsi="Arial" w:cs="Arial"/>
          <w:b/>
          <w:noProof/>
          <w:szCs w:val="20"/>
          <w:lang w:eastAsia="fr-FR"/>
        </w:rPr>
      </w:pPr>
      <w:r>
        <w:rPr>
          <w:rFonts w:ascii="Arial" w:eastAsia="Times New Roman" w:hAnsi="Arial" w:cs="Arial"/>
          <w:b/>
          <w:noProof/>
          <w:szCs w:val="20"/>
          <w:lang w:eastAsia="fr-FR"/>
        </w:rPr>
        <w:t>1977 Avenue des Moulins – 34087 MONTPELLIER CEDEX 4</w:t>
      </w:r>
    </w:p>
    <w:p w14:paraId="72000497" w14:textId="77777777" w:rsidR="00834078" w:rsidRPr="00692DFC" w:rsidRDefault="00834078" w:rsidP="00472F1B">
      <w:pPr>
        <w:overflowPunct w:val="0"/>
        <w:autoSpaceDE w:val="0"/>
        <w:autoSpaceDN w:val="0"/>
        <w:adjustRightInd w:val="0"/>
        <w:spacing w:after="0" w:line="240" w:lineRule="auto"/>
        <w:jc w:val="center"/>
        <w:textAlignment w:val="baseline"/>
        <w:rPr>
          <w:rFonts w:ascii="Arial" w:eastAsia="Times New Roman" w:hAnsi="Arial" w:cs="Arial"/>
          <w:b/>
          <w:noProof/>
          <w:color w:val="FF0000"/>
          <w:szCs w:val="20"/>
          <w:lang w:eastAsia="fr-FR"/>
        </w:rPr>
      </w:pPr>
    </w:p>
    <w:p w14:paraId="05BD0D58" w14:textId="77777777" w:rsidR="00472F1B" w:rsidRPr="00692DFC" w:rsidRDefault="00000000" w:rsidP="00472F1B">
      <w:pPr>
        <w:overflowPunct w:val="0"/>
        <w:autoSpaceDE w:val="0"/>
        <w:autoSpaceDN w:val="0"/>
        <w:adjustRightInd w:val="0"/>
        <w:spacing w:after="0" w:line="240" w:lineRule="auto"/>
        <w:textAlignment w:val="baseline"/>
        <w:rPr>
          <w:rFonts w:ascii="Arial" w:eastAsia="Times New Roman" w:hAnsi="Arial" w:cs="Arial"/>
          <w:noProof/>
          <w:sz w:val="20"/>
          <w:szCs w:val="20"/>
          <w:lang w:eastAsia="fr-FR"/>
        </w:rPr>
      </w:pPr>
      <w:r>
        <w:rPr>
          <w:rFonts w:ascii="Arial" w:eastAsia="Times New Roman" w:hAnsi="Arial"/>
          <w:noProof/>
          <w:sz w:val="20"/>
          <w:szCs w:val="20"/>
          <w:lang w:eastAsia="fr-FR"/>
        </w:rPr>
        <w:object w:dxaOrig="1440" w:dyaOrig="1440" w14:anchorId="291C3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4.8pt;margin-top:41.1pt;width:468pt;height:60.05pt;z-index:251659264;mso-position-horizontal-relative:page" o:allowincell="f">
            <v:imagedata r:id="rId9" o:title=""/>
            <w10:wrap type="topAndBottom" anchorx="page"/>
          </v:shape>
          <o:OLEObject Type="Embed" ProgID="Word.Picture.8" ShapeID="_x0000_s2050" DrawAspect="Content" ObjectID="_1823072168" r:id="rId10"/>
        </w:object>
      </w:r>
    </w:p>
    <w:p w14:paraId="40B59F71" w14:textId="77777777" w:rsidR="00472F1B" w:rsidRPr="00692DFC" w:rsidRDefault="00472F1B" w:rsidP="00472F1B">
      <w:pPr>
        <w:framePr w:hSpace="142" w:wrap="notBeside" w:vAnchor="text" w:hAnchor="page" w:xAlign="center" w:y="1"/>
        <w:overflowPunct w:val="0"/>
        <w:autoSpaceDE w:val="0"/>
        <w:autoSpaceDN w:val="0"/>
        <w:adjustRightInd w:val="0"/>
        <w:spacing w:after="0" w:line="240" w:lineRule="auto"/>
        <w:jc w:val="center"/>
        <w:textAlignment w:val="baseline"/>
        <w:rPr>
          <w:rFonts w:ascii="Arial" w:eastAsia="Times New Roman" w:hAnsi="Arial" w:cs="Arial"/>
          <w:sz w:val="20"/>
          <w:szCs w:val="20"/>
          <w:lang w:eastAsia="fr-FR"/>
        </w:rPr>
      </w:pPr>
    </w:p>
    <w:p w14:paraId="12B28DEA"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66FB1802" w14:textId="77777777" w:rsidR="00472F1B" w:rsidRPr="00A543F8" w:rsidRDefault="004B411A" w:rsidP="00472F1B">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spacing w:after="0" w:line="240" w:lineRule="auto"/>
        <w:jc w:val="center"/>
        <w:textAlignment w:val="baseline"/>
        <w:rPr>
          <w:rFonts w:ascii="Arial" w:eastAsia="Times New Roman" w:hAnsi="Arial" w:cs="Arial"/>
          <w:caps/>
          <w:sz w:val="40"/>
          <w:szCs w:val="20"/>
          <w:lang w:eastAsia="fr-FR"/>
        </w:rPr>
      </w:pPr>
      <w:r>
        <w:rPr>
          <w:rFonts w:ascii="Arial" w:eastAsia="Times New Roman" w:hAnsi="Arial" w:cs="Arial"/>
          <w:caps/>
          <w:sz w:val="40"/>
          <w:szCs w:val="20"/>
          <w:lang w:eastAsia="fr-FR"/>
        </w:rPr>
        <w:t>EXPLOITATION</w:t>
      </w:r>
      <w:r w:rsidR="00A543F8" w:rsidRPr="00A543F8">
        <w:rPr>
          <w:rFonts w:ascii="Arial" w:eastAsia="Times New Roman" w:hAnsi="Arial" w:cs="Arial"/>
          <w:caps/>
          <w:sz w:val="40"/>
          <w:szCs w:val="20"/>
          <w:lang w:eastAsia="fr-FR"/>
        </w:rPr>
        <w:t xml:space="preserve"> DU RELAIS DEPARTEMENTAL DE </w:t>
      </w:r>
      <w:r w:rsidR="008E15B8">
        <w:rPr>
          <w:rFonts w:ascii="Arial" w:eastAsia="Times New Roman" w:hAnsi="Arial" w:cs="Arial"/>
          <w:caps/>
          <w:sz w:val="40"/>
          <w:szCs w:val="20"/>
          <w:lang w:eastAsia="fr-FR"/>
        </w:rPr>
        <w:t>servies</w:t>
      </w:r>
    </w:p>
    <w:p w14:paraId="49D4E1F0"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06EC8C88"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20"/>
          <w:szCs w:val="20"/>
          <w:lang w:eastAsia="fr-FR"/>
        </w:rPr>
      </w:pPr>
    </w:p>
    <w:p w14:paraId="3BD7F6CD"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6723F58E"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699035AE" w14:textId="77777777" w:rsidR="00472F1B" w:rsidRPr="00692DFC" w:rsidRDefault="00C07682" w:rsidP="00472F1B">
      <w:pPr>
        <w:overflowPunct w:val="0"/>
        <w:autoSpaceDE w:val="0"/>
        <w:autoSpaceDN w:val="0"/>
        <w:adjustRightInd w:val="0"/>
        <w:spacing w:after="240" w:line="240" w:lineRule="auto"/>
        <w:jc w:val="center"/>
        <w:textAlignment w:val="baseline"/>
        <w:rPr>
          <w:rFonts w:ascii="Arial" w:eastAsia="Times New Roman" w:hAnsi="Arial" w:cs="Arial"/>
          <w:b/>
          <w:sz w:val="32"/>
          <w:szCs w:val="20"/>
          <w:lang w:eastAsia="fr-FR"/>
        </w:rPr>
      </w:pPr>
      <w:r w:rsidRPr="00692DFC">
        <w:rPr>
          <w:rFonts w:ascii="Arial" w:eastAsia="Times New Roman" w:hAnsi="Arial" w:cs="Arial"/>
          <w:b/>
          <w:sz w:val="32"/>
          <w:szCs w:val="20"/>
          <w:lang w:eastAsia="fr-FR"/>
        </w:rPr>
        <w:t xml:space="preserve">N° de </w:t>
      </w:r>
      <w:r w:rsidRPr="00A543F8">
        <w:rPr>
          <w:rFonts w:ascii="Arial" w:eastAsia="Times New Roman" w:hAnsi="Arial" w:cs="Arial"/>
          <w:b/>
          <w:sz w:val="32"/>
          <w:szCs w:val="20"/>
          <w:lang w:eastAsia="fr-FR"/>
        </w:rPr>
        <w:t>marché </w:t>
      </w:r>
      <w:r w:rsidRPr="00692DFC">
        <w:rPr>
          <w:rFonts w:ascii="Arial" w:eastAsia="Times New Roman" w:hAnsi="Arial" w:cs="Arial"/>
          <w:b/>
          <w:sz w:val="32"/>
          <w:szCs w:val="20"/>
          <w:lang w:eastAsia="fr-FR"/>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3"/>
        <w:gridCol w:w="773"/>
        <w:gridCol w:w="773"/>
        <w:gridCol w:w="773"/>
        <w:gridCol w:w="773"/>
        <w:gridCol w:w="773"/>
        <w:gridCol w:w="773"/>
        <w:gridCol w:w="773"/>
      </w:tblGrid>
      <w:tr w:rsidR="008D210C" w14:paraId="5F072214" w14:textId="77777777" w:rsidTr="00472F1B">
        <w:trPr>
          <w:cantSplit/>
          <w:jc w:val="center"/>
        </w:trPr>
        <w:tc>
          <w:tcPr>
            <w:tcW w:w="773" w:type="dxa"/>
            <w:tcMar>
              <w:top w:w="0" w:type="dxa"/>
              <w:left w:w="70" w:type="dxa"/>
              <w:bottom w:w="0" w:type="dxa"/>
              <w:right w:w="70" w:type="dxa"/>
            </w:tcMar>
          </w:tcPr>
          <w:p w14:paraId="5C684008" w14:textId="77777777" w:rsidR="00472F1B" w:rsidRPr="00692DFC" w:rsidRDefault="00D21360" w:rsidP="00A543F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2</w:t>
            </w:r>
          </w:p>
        </w:tc>
        <w:tc>
          <w:tcPr>
            <w:tcW w:w="773" w:type="dxa"/>
            <w:tcMar>
              <w:top w:w="0" w:type="dxa"/>
              <w:left w:w="70" w:type="dxa"/>
              <w:bottom w:w="0" w:type="dxa"/>
              <w:right w:w="70" w:type="dxa"/>
            </w:tcMar>
          </w:tcPr>
          <w:p w14:paraId="266D5B5C" w14:textId="77777777" w:rsidR="00472F1B" w:rsidRPr="00692DFC" w:rsidRDefault="00D21360" w:rsidP="00A543F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0</w:t>
            </w:r>
          </w:p>
        </w:tc>
        <w:tc>
          <w:tcPr>
            <w:tcW w:w="773" w:type="dxa"/>
            <w:tcMar>
              <w:top w:w="0" w:type="dxa"/>
              <w:left w:w="70" w:type="dxa"/>
              <w:bottom w:w="0" w:type="dxa"/>
              <w:right w:w="70" w:type="dxa"/>
            </w:tcMar>
          </w:tcPr>
          <w:p w14:paraId="4C5693D7" w14:textId="77777777" w:rsidR="00472F1B" w:rsidRPr="00692DFC" w:rsidRDefault="00D21360" w:rsidP="00A543F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2</w:t>
            </w:r>
          </w:p>
        </w:tc>
        <w:tc>
          <w:tcPr>
            <w:tcW w:w="773" w:type="dxa"/>
            <w:tcMar>
              <w:top w:w="0" w:type="dxa"/>
              <w:left w:w="70" w:type="dxa"/>
              <w:bottom w:w="0" w:type="dxa"/>
              <w:right w:w="70" w:type="dxa"/>
            </w:tcMar>
          </w:tcPr>
          <w:p w14:paraId="30727A85" w14:textId="77777777" w:rsidR="00472F1B" w:rsidRPr="00692DFC" w:rsidRDefault="004540DF" w:rsidP="00A543F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773" w:type="dxa"/>
            <w:tcMar>
              <w:top w:w="0" w:type="dxa"/>
              <w:left w:w="70" w:type="dxa"/>
              <w:bottom w:w="0" w:type="dxa"/>
              <w:right w:w="70" w:type="dxa"/>
            </w:tcMar>
          </w:tcPr>
          <w:p w14:paraId="32D30ADF" w14:textId="77777777" w:rsidR="00472F1B" w:rsidRPr="00692DFC" w:rsidRDefault="00D21360" w:rsidP="00A543F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773" w:type="dxa"/>
            <w:tcMar>
              <w:top w:w="0" w:type="dxa"/>
              <w:left w:w="70" w:type="dxa"/>
              <w:bottom w:w="0" w:type="dxa"/>
              <w:right w:w="70" w:type="dxa"/>
            </w:tcMar>
          </w:tcPr>
          <w:p w14:paraId="6554DC95" w14:textId="77777777" w:rsidR="00472F1B" w:rsidRPr="00692DFC" w:rsidRDefault="00472F1B" w:rsidP="00720C87">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p>
        </w:tc>
        <w:tc>
          <w:tcPr>
            <w:tcW w:w="773" w:type="dxa"/>
            <w:tcMar>
              <w:top w:w="0" w:type="dxa"/>
              <w:left w:w="70" w:type="dxa"/>
              <w:bottom w:w="0" w:type="dxa"/>
              <w:right w:w="70" w:type="dxa"/>
            </w:tcMar>
          </w:tcPr>
          <w:p w14:paraId="039F3C97" w14:textId="77777777" w:rsidR="00472F1B" w:rsidRPr="00692DFC" w:rsidRDefault="00472F1B" w:rsidP="00720C87">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p>
        </w:tc>
        <w:tc>
          <w:tcPr>
            <w:tcW w:w="773" w:type="dxa"/>
            <w:tcMar>
              <w:top w:w="0" w:type="dxa"/>
              <w:left w:w="70" w:type="dxa"/>
              <w:bottom w:w="0" w:type="dxa"/>
              <w:right w:w="70" w:type="dxa"/>
            </w:tcMar>
          </w:tcPr>
          <w:p w14:paraId="0EE41505" w14:textId="77777777" w:rsidR="00472F1B" w:rsidRPr="00692DFC" w:rsidRDefault="00472F1B" w:rsidP="00720C87">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fr-FR"/>
              </w:rPr>
            </w:pPr>
          </w:p>
        </w:tc>
      </w:tr>
    </w:tbl>
    <w:p w14:paraId="2FB33B20"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09EFF6A5" w14:textId="77777777" w:rsidR="00472F1B" w:rsidRPr="00692DFC" w:rsidRDefault="00C07682"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b/>
          <w:noProof/>
          <w:sz w:val="28"/>
          <w:szCs w:val="24"/>
          <w:lang w:eastAsia="fr-FR"/>
        </w:rPr>
        <w:drawing>
          <wp:anchor distT="0" distB="0" distL="114300" distR="114300" simplePos="0" relativeHeight="251657216" behindDoc="0" locked="0" layoutInCell="1" allowOverlap="1" wp14:anchorId="39EE3404" wp14:editId="024E5F9D">
            <wp:simplePos x="0" y="0"/>
            <wp:positionH relativeFrom="column">
              <wp:posOffset>5219700</wp:posOffset>
            </wp:positionH>
            <wp:positionV relativeFrom="paragraph">
              <wp:posOffset>120015</wp:posOffset>
            </wp:positionV>
            <wp:extent cx="646430" cy="666115"/>
            <wp:effectExtent l="0" t="0" r="127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643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5DE5F" w14:textId="77777777" w:rsidR="00087C2A" w:rsidRPr="009818B7" w:rsidRDefault="00A543F8" w:rsidP="00087C2A">
      <w:pPr>
        <w:keepNext/>
        <w:overflowPunct w:val="0"/>
        <w:autoSpaceDE w:val="0"/>
        <w:autoSpaceDN w:val="0"/>
        <w:adjustRightInd w:val="0"/>
        <w:spacing w:after="0" w:line="240" w:lineRule="auto"/>
        <w:jc w:val="center"/>
        <w:textAlignment w:val="baseline"/>
        <w:outlineLvl w:val="6"/>
        <w:rPr>
          <w:rFonts w:ascii="Arial" w:eastAsia="Times New Roman" w:hAnsi="Arial" w:cs="Arial"/>
          <w:b/>
          <w:bCs/>
          <w:outline/>
          <w:color w:val="000000"/>
          <w:szCs w:val="20"/>
          <w:lang w:eastAsia="fr-FR"/>
          <w14:textOutline w14:w="9525" w14:cap="flat" w14:cmpd="sng" w14:algn="ctr">
            <w14:solidFill>
              <w14:srgbClr w14:val="000000"/>
            </w14:solidFill>
            <w14:prstDash w14:val="solid"/>
            <w14:round/>
          </w14:textOutline>
          <w14:textFill>
            <w14:noFill/>
          </w14:textFill>
        </w:rPr>
      </w:pPr>
      <w:r w:rsidRPr="009818B7">
        <w:rPr>
          <w:rFonts w:ascii="Arial" w:eastAsia="Times New Roman" w:hAnsi="Arial" w:cs="Arial"/>
          <w:b/>
          <w:bCs/>
          <w:outline/>
          <w:color w:val="000000"/>
          <w:sz w:val="36"/>
          <w:szCs w:val="20"/>
          <w:lang w:eastAsia="fr-FR"/>
          <w14:textOutline w14:w="9525" w14:cap="flat" w14:cmpd="sng" w14:algn="ctr">
            <w14:solidFill>
              <w14:srgbClr w14:val="000000"/>
            </w14:solidFill>
            <w14:prstDash w14:val="solid"/>
            <w14:round/>
          </w14:textOutline>
          <w14:textFill>
            <w14:noFill/>
          </w14:textFill>
        </w:rPr>
        <w:t>PROCEDURE ADAPTEE</w:t>
      </w:r>
    </w:p>
    <w:p w14:paraId="08C0D8D4" w14:textId="77777777" w:rsidR="00472F1B" w:rsidRPr="00692DFC"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694AE939" w14:textId="77777777" w:rsidR="00472F1B" w:rsidRDefault="00472F1B"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79E20FFD" w14:textId="77777777" w:rsidR="00BF739A" w:rsidRPr="00692DFC" w:rsidRDefault="00BF739A" w:rsidP="00472F1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14:paraId="708C4668" w14:textId="77777777" w:rsidR="00472F1B" w:rsidRPr="00692DFC" w:rsidRDefault="00C07682" w:rsidP="00087C2A">
      <w:pPr>
        <w:overflowPunct w:val="0"/>
        <w:autoSpaceDE w:val="0"/>
        <w:autoSpaceDN w:val="0"/>
        <w:adjustRightInd w:val="0"/>
        <w:spacing w:after="0" w:line="240" w:lineRule="auto"/>
        <w:jc w:val="center"/>
        <w:textAlignment w:val="baseline"/>
        <w:rPr>
          <w:rFonts w:ascii="Arial" w:eastAsia="Times New Roman" w:hAnsi="Arial" w:cs="Arial"/>
          <w:b/>
          <w:sz w:val="40"/>
          <w:szCs w:val="20"/>
          <w:u w:val="single"/>
          <w:lang w:eastAsia="fr-FR"/>
        </w:rPr>
      </w:pPr>
      <w:r w:rsidRPr="00692DFC">
        <w:rPr>
          <w:rFonts w:ascii="Arial" w:eastAsia="Times New Roman" w:hAnsi="Arial" w:cs="Arial"/>
          <w:b/>
          <w:sz w:val="40"/>
          <w:szCs w:val="20"/>
          <w:u w:val="single"/>
          <w:lang w:eastAsia="fr-FR"/>
        </w:rPr>
        <w:t>Acte d’engagement valant Cahier des Clauses Particulières</w:t>
      </w:r>
    </w:p>
    <w:p w14:paraId="5075FA64" w14:textId="77777777" w:rsidR="00BF739A" w:rsidRDefault="00BF739A" w:rsidP="00087C2A">
      <w:pPr>
        <w:overflowPunct w:val="0"/>
        <w:autoSpaceDE w:val="0"/>
        <w:autoSpaceDN w:val="0"/>
        <w:adjustRightInd w:val="0"/>
        <w:spacing w:after="0" w:line="240" w:lineRule="auto"/>
        <w:jc w:val="center"/>
        <w:textAlignment w:val="baseline"/>
        <w:rPr>
          <w:rFonts w:ascii="Arial" w:eastAsia="Times New Roman" w:hAnsi="Arial" w:cs="Arial"/>
          <w:bCs/>
          <w:sz w:val="32"/>
          <w:szCs w:val="20"/>
          <w:lang w:eastAsia="fr-FR"/>
        </w:rPr>
      </w:pPr>
    </w:p>
    <w:p w14:paraId="5913BCD9" w14:textId="77777777" w:rsidR="00717633" w:rsidRDefault="00717633" w:rsidP="00087C2A">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fr-FR"/>
        </w:rPr>
      </w:pPr>
    </w:p>
    <w:p w14:paraId="6540A799" w14:textId="77777777" w:rsidR="00BF739A" w:rsidRPr="00087C2A" w:rsidRDefault="00BF739A" w:rsidP="00087C2A">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fr-FR"/>
        </w:rPr>
      </w:pPr>
    </w:p>
    <w:p w14:paraId="7C6A7F75" w14:textId="77777777" w:rsidR="00CC4A00" w:rsidRDefault="00CC4A00" w:rsidP="00472F1B">
      <w:pPr>
        <w:spacing w:after="0" w:line="240" w:lineRule="auto"/>
        <w:rPr>
          <w:rFonts w:ascii="Arial" w:eastAsia="Times New Roman" w:hAnsi="Arial" w:cs="Arial"/>
          <w:b/>
          <w:color w:val="FF0000"/>
          <w:sz w:val="20"/>
          <w:szCs w:val="24"/>
          <w:lang w:eastAsia="fr-FR"/>
        </w:rPr>
      </w:pPr>
    </w:p>
    <w:p w14:paraId="1CA89468" w14:textId="77777777" w:rsidR="00CC4A00" w:rsidRDefault="00CC4A00" w:rsidP="00472F1B">
      <w:pPr>
        <w:spacing w:after="0" w:line="240" w:lineRule="auto"/>
        <w:rPr>
          <w:rFonts w:ascii="Arial" w:eastAsia="Times New Roman" w:hAnsi="Arial" w:cs="Arial"/>
          <w:b/>
          <w:sz w:val="28"/>
          <w:szCs w:val="24"/>
          <w:lang w:eastAsia="fr-FR"/>
        </w:rPr>
      </w:pPr>
    </w:p>
    <w:p w14:paraId="0A5218A6" w14:textId="77777777" w:rsidR="00CC4A00" w:rsidRDefault="00CC4A00" w:rsidP="00472F1B">
      <w:pPr>
        <w:spacing w:after="0" w:line="240" w:lineRule="auto"/>
        <w:rPr>
          <w:rFonts w:ascii="Arial" w:eastAsia="Times New Roman" w:hAnsi="Arial" w:cs="Arial"/>
          <w:b/>
          <w:sz w:val="28"/>
          <w:szCs w:val="24"/>
          <w:lang w:eastAsia="fr-FR"/>
        </w:rPr>
      </w:pPr>
    </w:p>
    <w:p w14:paraId="0A885AFF" w14:textId="77777777" w:rsidR="004B411A" w:rsidRDefault="004B411A" w:rsidP="00472F1B">
      <w:pPr>
        <w:spacing w:after="0" w:line="240" w:lineRule="auto"/>
        <w:rPr>
          <w:rFonts w:ascii="Arial" w:eastAsia="Times New Roman" w:hAnsi="Arial" w:cs="Arial"/>
          <w:b/>
          <w:sz w:val="28"/>
          <w:szCs w:val="24"/>
          <w:lang w:eastAsia="fr-FR"/>
        </w:rPr>
      </w:pPr>
    </w:p>
    <w:p w14:paraId="2C178F14" w14:textId="77777777" w:rsidR="004B411A" w:rsidRDefault="004B411A" w:rsidP="00472F1B">
      <w:pPr>
        <w:spacing w:after="0" w:line="240" w:lineRule="auto"/>
        <w:rPr>
          <w:rFonts w:ascii="Arial" w:eastAsia="Times New Roman" w:hAnsi="Arial" w:cs="Arial"/>
          <w:b/>
          <w:sz w:val="28"/>
          <w:szCs w:val="24"/>
          <w:lang w:eastAsia="fr-FR"/>
        </w:rPr>
      </w:pPr>
    </w:p>
    <w:p w14:paraId="1ED8ACB6" w14:textId="77777777" w:rsidR="004B411A" w:rsidRDefault="004B411A" w:rsidP="00472F1B">
      <w:pPr>
        <w:spacing w:after="0" w:line="240" w:lineRule="auto"/>
        <w:rPr>
          <w:rFonts w:ascii="Arial" w:eastAsia="Times New Roman" w:hAnsi="Arial" w:cs="Arial"/>
          <w:b/>
          <w:sz w:val="28"/>
          <w:szCs w:val="24"/>
          <w:lang w:eastAsia="fr-FR"/>
        </w:rPr>
      </w:pPr>
    </w:p>
    <w:p w14:paraId="79668FAA" w14:textId="77777777" w:rsidR="004B411A" w:rsidRDefault="004B411A" w:rsidP="00472F1B">
      <w:pPr>
        <w:spacing w:after="0" w:line="240" w:lineRule="auto"/>
        <w:rPr>
          <w:rFonts w:ascii="Arial" w:eastAsia="Times New Roman" w:hAnsi="Arial" w:cs="Arial"/>
          <w:b/>
          <w:sz w:val="28"/>
          <w:szCs w:val="24"/>
          <w:lang w:eastAsia="fr-FR"/>
        </w:rPr>
      </w:pPr>
    </w:p>
    <w:p w14:paraId="6EA26CE2" w14:textId="77777777" w:rsidR="00CC4A00" w:rsidRDefault="00CC4A00" w:rsidP="00472F1B">
      <w:pPr>
        <w:spacing w:after="0" w:line="240" w:lineRule="auto"/>
        <w:rPr>
          <w:rFonts w:ascii="Arial" w:eastAsia="Times New Roman" w:hAnsi="Arial" w:cs="Arial"/>
          <w:b/>
          <w:sz w:val="28"/>
          <w:szCs w:val="24"/>
          <w:lang w:eastAsia="fr-FR"/>
        </w:rPr>
      </w:pPr>
    </w:p>
    <w:p w14:paraId="68380B51" w14:textId="77777777" w:rsidR="00996022" w:rsidRDefault="00996022" w:rsidP="00472F1B">
      <w:pPr>
        <w:spacing w:after="0" w:line="240" w:lineRule="auto"/>
        <w:rPr>
          <w:rFonts w:ascii="Arial" w:eastAsia="Times New Roman" w:hAnsi="Arial" w:cs="Arial"/>
          <w:b/>
          <w:sz w:val="28"/>
          <w:szCs w:val="24"/>
          <w:lang w:eastAsia="fr-FR"/>
        </w:rPr>
      </w:pPr>
    </w:p>
    <w:p w14:paraId="49170DF3" w14:textId="77777777" w:rsidR="00AF0C87" w:rsidRDefault="00AF0C87" w:rsidP="00472F1B">
      <w:pPr>
        <w:spacing w:after="0" w:line="240" w:lineRule="auto"/>
        <w:rPr>
          <w:rFonts w:ascii="Arial" w:eastAsia="Times New Roman" w:hAnsi="Arial" w:cs="Arial"/>
          <w:b/>
          <w:sz w:val="28"/>
          <w:szCs w:val="24"/>
          <w:lang w:eastAsia="fr-FR"/>
        </w:rPr>
      </w:pPr>
    </w:p>
    <w:p w14:paraId="147EEFDB" w14:textId="77777777" w:rsidR="00717633" w:rsidRDefault="00717633" w:rsidP="00472F1B">
      <w:pPr>
        <w:spacing w:after="0" w:line="240" w:lineRule="auto"/>
        <w:rPr>
          <w:rFonts w:ascii="Arial" w:eastAsia="Times New Roman" w:hAnsi="Arial" w:cs="Arial"/>
          <w:b/>
          <w:sz w:val="28"/>
          <w:szCs w:val="24"/>
          <w:lang w:eastAsia="fr-FR"/>
        </w:rPr>
      </w:pPr>
    </w:p>
    <w:p w14:paraId="64C47076" w14:textId="77777777" w:rsidR="002D09BA" w:rsidRDefault="002D09BA">
      <w:pPr>
        <w:spacing w:after="0" w:line="240" w:lineRule="auto"/>
        <w:rPr>
          <w:rFonts w:ascii="Arial" w:eastAsia="Times New Roman" w:hAnsi="Arial" w:cs="Arial"/>
          <w:b/>
          <w:sz w:val="28"/>
          <w:szCs w:val="24"/>
          <w:lang w:eastAsia="fr-FR"/>
        </w:rPr>
      </w:pPr>
      <w:r>
        <w:rPr>
          <w:rFonts w:ascii="Arial" w:eastAsia="Times New Roman" w:hAnsi="Arial" w:cs="Arial"/>
          <w:b/>
          <w:sz w:val="28"/>
          <w:szCs w:val="24"/>
          <w:lang w:eastAsia="fr-FR"/>
        </w:rPr>
        <w:br w:type="page"/>
      </w:r>
    </w:p>
    <w:p w14:paraId="5F1B38C8" w14:textId="77777777" w:rsidR="00472F1B" w:rsidRPr="00692DFC" w:rsidRDefault="00C07682" w:rsidP="00717633">
      <w:pPr>
        <w:spacing w:after="0" w:line="240" w:lineRule="auto"/>
        <w:jc w:val="center"/>
        <w:rPr>
          <w:rFonts w:ascii="Arial" w:eastAsia="Times New Roman" w:hAnsi="Arial" w:cs="Arial"/>
          <w:b/>
          <w:sz w:val="28"/>
          <w:szCs w:val="24"/>
          <w:lang w:eastAsia="fr-FR"/>
        </w:rPr>
      </w:pPr>
      <w:r w:rsidRPr="00692DFC">
        <w:rPr>
          <w:rFonts w:ascii="Arial" w:eastAsia="Times New Roman" w:hAnsi="Arial" w:cs="Arial"/>
          <w:b/>
          <w:sz w:val="28"/>
          <w:szCs w:val="24"/>
          <w:lang w:eastAsia="fr-FR"/>
        </w:rPr>
        <w:lastRenderedPageBreak/>
        <w:t>ACTE D’ENGAGEMENT VALANT Cahier des Clauses Particulières</w:t>
      </w:r>
    </w:p>
    <w:p w14:paraId="325E294C" w14:textId="77777777" w:rsidR="0086119B" w:rsidRPr="004B411A" w:rsidRDefault="0086119B" w:rsidP="00472F1B">
      <w:pPr>
        <w:overflowPunct w:val="0"/>
        <w:autoSpaceDE w:val="0"/>
        <w:autoSpaceDN w:val="0"/>
        <w:adjustRightInd w:val="0"/>
        <w:spacing w:after="0" w:line="240" w:lineRule="auto"/>
        <w:textAlignment w:val="baseline"/>
        <w:rPr>
          <w:rFonts w:ascii="Arial" w:eastAsia="Times New Roman" w:hAnsi="Arial"/>
          <w:sz w:val="20"/>
          <w:szCs w:val="20"/>
          <w:lang w:eastAsia="fr-FR"/>
        </w:rPr>
      </w:pPr>
    </w:p>
    <w:p w14:paraId="61631DE0" w14:textId="77777777" w:rsidR="0086119B" w:rsidRPr="00D21360" w:rsidRDefault="00C07682" w:rsidP="0086119B">
      <w:pPr>
        <w:overflowPunct w:val="0"/>
        <w:autoSpaceDE w:val="0"/>
        <w:autoSpaceDN w:val="0"/>
        <w:adjustRightInd w:val="0"/>
        <w:spacing w:after="0" w:line="240" w:lineRule="auto"/>
        <w:textAlignment w:val="baseline"/>
        <w:rPr>
          <w:rFonts w:ascii="Arial" w:eastAsia="Times New Roman" w:hAnsi="Arial" w:cs="Arial"/>
          <w:b/>
          <w:noProof/>
          <w:sz w:val="18"/>
          <w:szCs w:val="18"/>
          <w:lang w:eastAsia="fr-FR"/>
        </w:rPr>
      </w:pPr>
      <w:r w:rsidRPr="00D21360">
        <w:rPr>
          <w:rFonts w:ascii="Arial" w:eastAsia="Times New Roman" w:hAnsi="Arial" w:cs="Arial"/>
          <w:b/>
          <w:noProof/>
          <w:sz w:val="18"/>
          <w:szCs w:val="18"/>
          <w:lang w:eastAsia="fr-FR"/>
        </w:rPr>
        <w:t>Identification de l'acheteur :</w:t>
      </w:r>
      <w:r w:rsidR="00717633" w:rsidRPr="00D21360">
        <w:rPr>
          <w:rFonts w:ascii="Arial" w:eastAsia="Times New Roman" w:hAnsi="Arial" w:cs="Arial"/>
          <w:b/>
          <w:noProof/>
          <w:sz w:val="18"/>
          <w:szCs w:val="18"/>
          <w:lang w:eastAsia="fr-FR"/>
        </w:rPr>
        <w:t xml:space="preserve"> </w:t>
      </w:r>
      <w:r w:rsidRPr="00D21360">
        <w:rPr>
          <w:rFonts w:ascii="Arial" w:eastAsia="Times New Roman" w:hAnsi="Arial" w:cs="Arial"/>
          <w:noProof/>
          <w:sz w:val="18"/>
          <w:szCs w:val="18"/>
          <w:lang w:eastAsia="fr-FR"/>
        </w:rPr>
        <w:t>Conseil Départemental de l'Hérault</w:t>
      </w:r>
    </w:p>
    <w:p w14:paraId="327E0F57" w14:textId="77777777" w:rsidR="0086119B" w:rsidRPr="00D21360" w:rsidRDefault="00C07682" w:rsidP="0086119B">
      <w:pPr>
        <w:overflowPunct w:val="0"/>
        <w:autoSpaceDE w:val="0"/>
        <w:autoSpaceDN w:val="0"/>
        <w:adjustRightInd w:val="0"/>
        <w:spacing w:after="0" w:line="240" w:lineRule="auto"/>
        <w:textAlignment w:val="baseline"/>
        <w:rPr>
          <w:rFonts w:ascii="Arial" w:eastAsia="Times New Roman" w:hAnsi="Arial"/>
          <w:bCs/>
          <w:noProof/>
          <w:sz w:val="18"/>
          <w:szCs w:val="18"/>
          <w:lang w:eastAsia="fr-FR"/>
        </w:rPr>
      </w:pPr>
      <w:r w:rsidRPr="00D21360">
        <w:rPr>
          <w:rFonts w:ascii="Arial" w:eastAsia="Times New Roman" w:hAnsi="Arial"/>
          <w:b/>
          <w:bCs/>
          <w:noProof/>
          <w:sz w:val="18"/>
          <w:szCs w:val="18"/>
          <w:lang w:eastAsia="fr-FR"/>
        </w:rPr>
        <w:t>Ordonnateur :</w:t>
      </w:r>
      <w:r w:rsidRPr="00D21360">
        <w:rPr>
          <w:rFonts w:ascii="Arial" w:eastAsia="Times New Roman" w:hAnsi="Arial"/>
          <w:bCs/>
          <w:noProof/>
          <w:sz w:val="18"/>
          <w:szCs w:val="18"/>
          <w:lang w:eastAsia="fr-FR"/>
        </w:rPr>
        <w:t xml:space="preserve"> Monsieur Le Président du Conseil Départemental de l'Hérault</w:t>
      </w:r>
    </w:p>
    <w:p w14:paraId="291F44D7" w14:textId="77777777" w:rsidR="00472F1B" w:rsidRPr="00D21360" w:rsidRDefault="00C07682" w:rsidP="0086119B">
      <w:pPr>
        <w:overflowPunct w:val="0"/>
        <w:autoSpaceDE w:val="0"/>
        <w:autoSpaceDN w:val="0"/>
        <w:adjustRightInd w:val="0"/>
        <w:spacing w:after="0" w:line="240" w:lineRule="auto"/>
        <w:textAlignment w:val="baseline"/>
        <w:rPr>
          <w:rFonts w:ascii="Arial" w:eastAsia="Times New Roman" w:hAnsi="Arial"/>
          <w:noProof/>
          <w:sz w:val="18"/>
          <w:szCs w:val="18"/>
          <w:lang w:eastAsia="fr-FR"/>
        </w:rPr>
      </w:pPr>
      <w:r w:rsidRPr="00D21360">
        <w:rPr>
          <w:rFonts w:ascii="Arial" w:eastAsia="Times New Roman" w:hAnsi="Arial"/>
          <w:b/>
          <w:bCs/>
          <w:noProof/>
          <w:sz w:val="18"/>
          <w:szCs w:val="18"/>
          <w:lang w:eastAsia="fr-FR"/>
        </w:rPr>
        <w:t>Comptable assignataire des paiements</w:t>
      </w:r>
      <w:r w:rsidRPr="00D21360">
        <w:rPr>
          <w:rFonts w:ascii="Arial" w:eastAsia="Times New Roman" w:hAnsi="Arial"/>
          <w:bCs/>
          <w:noProof/>
          <w:sz w:val="18"/>
          <w:szCs w:val="18"/>
          <w:lang w:eastAsia="fr-FR"/>
        </w:rPr>
        <w:t xml:space="preserve"> : </w:t>
      </w:r>
      <w:r w:rsidR="003938D1" w:rsidRPr="00D21360">
        <w:rPr>
          <w:rFonts w:ascii="Arial" w:eastAsia="Times New Roman" w:hAnsi="Arial"/>
          <w:bCs/>
          <w:noProof/>
          <w:sz w:val="18"/>
          <w:szCs w:val="18"/>
          <w:lang w:eastAsia="fr-FR"/>
        </w:rPr>
        <w:t>Madame</w:t>
      </w:r>
      <w:r w:rsidRPr="00D21360">
        <w:rPr>
          <w:rFonts w:ascii="Arial" w:eastAsia="Times New Roman" w:hAnsi="Arial"/>
          <w:bCs/>
          <w:noProof/>
          <w:sz w:val="18"/>
          <w:szCs w:val="18"/>
          <w:lang w:eastAsia="fr-FR"/>
        </w:rPr>
        <w:t xml:space="preserve"> </w:t>
      </w:r>
      <w:r w:rsidR="003938D1" w:rsidRPr="00D21360">
        <w:rPr>
          <w:rFonts w:ascii="Arial" w:eastAsia="Times New Roman" w:hAnsi="Arial"/>
          <w:bCs/>
          <w:noProof/>
          <w:sz w:val="18"/>
          <w:szCs w:val="18"/>
          <w:lang w:eastAsia="fr-FR"/>
        </w:rPr>
        <w:t>le</w:t>
      </w:r>
      <w:r w:rsidRPr="00D21360">
        <w:rPr>
          <w:rFonts w:ascii="Arial" w:eastAsia="Times New Roman" w:hAnsi="Arial"/>
          <w:bCs/>
          <w:noProof/>
          <w:sz w:val="18"/>
          <w:szCs w:val="18"/>
          <w:lang w:eastAsia="fr-FR"/>
        </w:rPr>
        <w:t xml:space="preserve"> payeur départemental</w:t>
      </w:r>
    </w:p>
    <w:p w14:paraId="2FA0A37B" w14:textId="77777777" w:rsidR="002F5532" w:rsidRPr="00D21360" w:rsidRDefault="002F5532" w:rsidP="00776108">
      <w:pPr>
        <w:overflowPunct w:val="0"/>
        <w:autoSpaceDE w:val="0"/>
        <w:autoSpaceDN w:val="0"/>
        <w:adjustRightInd w:val="0"/>
        <w:spacing w:after="0" w:line="240" w:lineRule="auto"/>
        <w:textAlignment w:val="baseline"/>
        <w:rPr>
          <w:rFonts w:ascii="Arial" w:eastAsia="Times New Roman" w:hAnsi="Arial" w:cs="Arial"/>
          <w:b/>
          <w:bCs/>
          <w:sz w:val="18"/>
          <w:szCs w:val="18"/>
          <w:lang w:eastAsia="fr-FR"/>
        </w:rPr>
      </w:pPr>
      <w:bookmarkStart w:id="0" w:name="_Toc66152361"/>
      <w:bookmarkStart w:id="1" w:name="_Toc66152368"/>
    </w:p>
    <w:p w14:paraId="40AC6213" w14:textId="77777777" w:rsidR="00472F1B" w:rsidRDefault="00C07682" w:rsidP="00776108">
      <w:pPr>
        <w:overflowPunct w:val="0"/>
        <w:autoSpaceDE w:val="0"/>
        <w:autoSpaceDN w:val="0"/>
        <w:adjustRightInd w:val="0"/>
        <w:spacing w:after="0" w:line="240" w:lineRule="auto"/>
        <w:textAlignment w:val="baseline"/>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 xml:space="preserve">Article premier : Objet du marché </w:t>
      </w:r>
      <w:bookmarkEnd w:id="0"/>
    </w:p>
    <w:p w14:paraId="303B5C2E" w14:textId="77777777" w:rsidR="00311EB1" w:rsidRPr="00D21360" w:rsidRDefault="00311EB1" w:rsidP="00776108">
      <w:pPr>
        <w:overflowPunct w:val="0"/>
        <w:autoSpaceDE w:val="0"/>
        <w:autoSpaceDN w:val="0"/>
        <w:adjustRightInd w:val="0"/>
        <w:spacing w:after="0" w:line="240" w:lineRule="auto"/>
        <w:textAlignment w:val="baseline"/>
        <w:rPr>
          <w:rFonts w:ascii="Arial" w:eastAsia="Times New Roman" w:hAnsi="Arial" w:cs="Arial"/>
          <w:b/>
          <w:bCs/>
          <w:sz w:val="18"/>
          <w:szCs w:val="18"/>
          <w:lang w:eastAsia="fr-FR"/>
        </w:rPr>
      </w:pPr>
    </w:p>
    <w:p w14:paraId="704C0C0D" w14:textId="77777777" w:rsidR="00311EB1" w:rsidRPr="009818B7" w:rsidRDefault="00311EB1" w:rsidP="00311EB1">
      <w:pPr>
        <w:jc w:val="both"/>
        <w:rPr>
          <w:rFonts w:ascii="Arial" w:eastAsia="Times New Roman" w:hAnsi="Arial" w:cs="Arial"/>
          <w:noProof/>
          <w:sz w:val="18"/>
          <w:szCs w:val="18"/>
          <w:lang w:eastAsia="fr-FR"/>
        </w:rPr>
      </w:pPr>
      <w:r w:rsidRPr="009818B7">
        <w:rPr>
          <w:rFonts w:ascii="Arial" w:eastAsia="Times New Roman" w:hAnsi="Arial" w:cs="Arial"/>
          <w:noProof/>
          <w:sz w:val="18"/>
          <w:szCs w:val="18"/>
          <w:lang w:eastAsia="fr-FR"/>
        </w:rPr>
        <w:t>Le présent marché a pour objet d’exploiter le relais départemental de Servies, situé sur la commune d’Avène et cadastré section E, parcelles n°1336 et n°1315. Ce relais a pour vocation d’accueillir principalement les usagers de la Passa Meridia, itinéraire multi-pratiques traversant l’arrière-pays du département de l’Hérault d’est en ouest.</w:t>
      </w:r>
    </w:p>
    <w:p w14:paraId="30774988" w14:textId="77777777" w:rsidR="00472F1B" w:rsidRPr="00D21360" w:rsidRDefault="00C07682" w:rsidP="00AA74B7">
      <w:pPr>
        <w:overflowPunct w:val="0"/>
        <w:autoSpaceDE w:val="0"/>
        <w:autoSpaceDN w:val="0"/>
        <w:adjustRightInd w:val="0"/>
        <w:spacing w:after="0" w:line="240" w:lineRule="auto"/>
        <w:textAlignment w:val="baseline"/>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2</w:t>
      </w:r>
      <w:r w:rsidR="00CC4A00" w:rsidRPr="00D21360">
        <w:rPr>
          <w:rFonts w:ascii="Arial" w:eastAsia="Times New Roman" w:hAnsi="Arial" w:cs="Arial"/>
          <w:b/>
          <w:bCs/>
          <w:sz w:val="18"/>
          <w:szCs w:val="18"/>
          <w:lang w:eastAsia="fr-FR"/>
        </w:rPr>
        <w:t xml:space="preserve"> </w:t>
      </w:r>
      <w:r w:rsidRPr="00D21360">
        <w:rPr>
          <w:rFonts w:ascii="Arial" w:eastAsia="Times New Roman" w:hAnsi="Arial" w:cs="Arial"/>
          <w:b/>
          <w:bCs/>
          <w:sz w:val="18"/>
          <w:szCs w:val="18"/>
          <w:lang w:eastAsia="fr-FR"/>
        </w:rPr>
        <w:t>: Pièces constitutives du marché</w:t>
      </w:r>
      <w:bookmarkEnd w:id="1"/>
    </w:p>
    <w:p w14:paraId="6B4CB527"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78CE95B2" w14:textId="77777777" w:rsidR="00472F1B" w:rsidRPr="00D21360" w:rsidRDefault="00C07682"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Les pièces constitutives du marché sont les suivantes par ordre de priorité :</w:t>
      </w:r>
    </w:p>
    <w:p w14:paraId="2851C9AC"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64B296A3" w14:textId="77777777" w:rsidR="00472F1B" w:rsidRPr="00D21360" w:rsidRDefault="00717633" w:rsidP="00717633">
      <w:pPr>
        <w:pStyle w:val="Paragraphedeliste"/>
        <w:numPr>
          <w:ilvl w:val="0"/>
          <w:numId w:val="17"/>
        </w:num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A</w:t>
      </w:r>
      <w:r w:rsidR="00C07682" w:rsidRPr="00D21360">
        <w:rPr>
          <w:rFonts w:ascii="Arial" w:eastAsia="Times New Roman" w:hAnsi="Arial" w:cs="Arial"/>
          <w:noProof/>
          <w:sz w:val="18"/>
          <w:szCs w:val="18"/>
          <w:lang w:eastAsia="fr-FR"/>
        </w:rPr>
        <w:t>cte d’engagement (A.E.) valant Cahier des Clauses Particulières</w:t>
      </w:r>
      <w:r w:rsidRPr="00D21360">
        <w:rPr>
          <w:rFonts w:ascii="Arial" w:eastAsia="Times New Roman" w:hAnsi="Arial" w:cs="Arial"/>
          <w:noProof/>
          <w:sz w:val="18"/>
          <w:szCs w:val="18"/>
          <w:lang w:eastAsia="fr-FR"/>
        </w:rPr>
        <w:t> ;</w:t>
      </w:r>
    </w:p>
    <w:p w14:paraId="3249CC2C" w14:textId="77777777" w:rsidR="002C2334" w:rsidRPr="00D21360" w:rsidRDefault="002C2334" w:rsidP="002C2334">
      <w:pPr>
        <w:pStyle w:val="Paragraphedeliste"/>
        <w:numPr>
          <w:ilvl w:val="0"/>
          <w:numId w:val="17"/>
        </w:num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Règlement du relais</w:t>
      </w:r>
    </w:p>
    <w:p w14:paraId="542A8F79" w14:textId="77777777" w:rsidR="00717633" w:rsidRPr="00D21360" w:rsidRDefault="00717633" w:rsidP="00717633">
      <w:pPr>
        <w:pStyle w:val="Paragraphedeliste"/>
        <w:numPr>
          <w:ilvl w:val="0"/>
          <w:numId w:val="17"/>
        </w:num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Cahier des clauses administratives générales (C.C.A.G.) 2021 applicables aux marchés publics de </w:t>
      </w:r>
      <w:r w:rsidR="009818B7">
        <w:rPr>
          <w:rFonts w:ascii="Arial" w:eastAsia="Times New Roman" w:hAnsi="Arial" w:cs="Arial"/>
          <w:noProof/>
          <w:sz w:val="18"/>
          <w:szCs w:val="18"/>
          <w:lang w:eastAsia="fr-FR"/>
        </w:rPr>
        <w:t>f</w:t>
      </w:r>
      <w:r w:rsidRPr="00D21360">
        <w:rPr>
          <w:rFonts w:ascii="Arial" w:eastAsia="Times New Roman" w:hAnsi="Arial" w:cs="Arial"/>
          <w:noProof/>
          <w:sz w:val="18"/>
          <w:szCs w:val="18"/>
          <w:lang w:eastAsia="fr-FR"/>
        </w:rPr>
        <w:t>ournitures courantes et services ;</w:t>
      </w:r>
    </w:p>
    <w:p w14:paraId="7FCEE67A" w14:textId="77777777" w:rsidR="00AF0C87" w:rsidRPr="00D21360" w:rsidRDefault="00AF0C87"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p>
    <w:p w14:paraId="3F6CC823"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 xml:space="preserve">Article 3 : </w:t>
      </w:r>
      <w:r w:rsidR="00CD6388" w:rsidRPr="00D21360">
        <w:rPr>
          <w:rFonts w:ascii="Arial" w:eastAsia="Times New Roman" w:hAnsi="Arial" w:cs="Arial"/>
          <w:b/>
          <w:bCs/>
          <w:sz w:val="18"/>
          <w:szCs w:val="18"/>
          <w:lang w:eastAsia="fr-FR"/>
        </w:rPr>
        <w:t>Identification du co-c</w:t>
      </w:r>
      <w:r w:rsidRPr="00D21360">
        <w:rPr>
          <w:rFonts w:ascii="Arial" w:eastAsia="Times New Roman" w:hAnsi="Arial" w:cs="Arial"/>
          <w:b/>
          <w:bCs/>
          <w:sz w:val="18"/>
          <w:szCs w:val="18"/>
          <w:lang w:eastAsia="fr-FR"/>
        </w:rPr>
        <w:t>ontractant</w:t>
      </w:r>
    </w:p>
    <w:p w14:paraId="4B46BD42" w14:textId="77777777" w:rsidR="00CD6388" w:rsidRPr="00D21360" w:rsidRDefault="00CD6388" w:rsidP="00CD6388">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73D75EF2"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M ........................................................................................................</w:t>
      </w:r>
    </w:p>
    <w:p w14:paraId="28625F2E" w14:textId="77777777" w:rsidR="00CD6388" w:rsidRPr="00D21360" w:rsidRDefault="00C07682" w:rsidP="00D21360">
      <w:pPr>
        <w:pStyle w:val="ParagrapheIndent1"/>
        <w:spacing w:after="240"/>
        <w:ind w:left="20" w:right="20"/>
        <w:jc w:val="both"/>
        <w:rPr>
          <w:color w:val="000000"/>
          <w:sz w:val="18"/>
          <w:szCs w:val="18"/>
          <w:lang w:val="fr-FR"/>
        </w:rPr>
      </w:pPr>
      <w:r w:rsidRPr="00311EB1">
        <w:rPr>
          <w:color w:val="000000"/>
          <w:sz w:val="18"/>
          <w:szCs w:val="18"/>
          <w:lang w:val="fr-FR"/>
        </w:rPr>
        <w:t>Agissant en qualité de ...............................................................................</w:t>
      </w:r>
    </w:p>
    <w:p w14:paraId="60EA2586" w14:textId="77777777" w:rsidR="00CD6388" w:rsidRPr="00D21360" w:rsidRDefault="00C07682" w:rsidP="00D21360">
      <w:pPr>
        <w:spacing w:after="0" w:line="240" w:lineRule="auto"/>
        <w:rPr>
          <w:rFonts w:ascii="Arial" w:hAnsi="Arial" w:cs="Arial"/>
          <w:sz w:val="18"/>
          <w:szCs w:val="18"/>
        </w:rPr>
      </w:pPr>
      <w:proofErr w:type="gramStart"/>
      <w:r w:rsidRPr="00D21360">
        <w:rPr>
          <w:rFonts w:ascii="Arial" w:hAnsi="Arial" w:cs="Arial"/>
          <w:color w:val="000000"/>
          <w:sz w:val="18"/>
          <w:szCs w:val="18"/>
        </w:rPr>
        <w:t>m'engage</w:t>
      </w:r>
      <w:proofErr w:type="gramEnd"/>
      <w:r w:rsidRPr="00D21360">
        <w:rPr>
          <w:rFonts w:ascii="Arial" w:hAnsi="Arial" w:cs="Arial"/>
          <w:color w:val="000000"/>
          <w:sz w:val="18"/>
          <w:szCs w:val="18"/>
        </w:rPr>
        <w:t xml:space="preserve"> sur la base de mon offre et pour mon propre compte ;</w:t>
      </w:r>
    </w:p>
    <w:p w14:paraId="11AE8044" w14:textId="77777777" w:rsidR="00CD6388" w:rsidRPr="00D21360" w:rsidRDefault="00CD6388" w:rsidP="00D21360">
      <w:pPr>
        <w:pStyle w:val="ParagrapheIndent1"/>
        <w:ind w:left="20" w:right="20"/>
        <w:jc w:val="both"/>
        <w:rPr>
          <w:color w:val="000000"/>
          <w:sz w:val="18"/>
          <w:szCs w:val="18"/>
          <w:lang w:val="fr-FR"/>
        </w:rPr>
      </w:pPr>
    </w:p>
    <w:p w14:paraId="6E7B6A78"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Nom commercial et dénomination sociale</w:t>
      </w:r>
      <w:proofErr w:type="gramStart"/>
      <w:r w:rsidR="000911C0" w:rsidRPr="00311EB1">
        <w:rPr>
          <w:color w:val="000000"/>
          <w:sz w:val="18"/>
          <w:szCs w:val="18"/>
          <w:lang w:val="fr-FR"/>
        </w:rPr>
        <w:t> :</w:t>
      </w:r>
      <w:r w:rsidRPr="00311EB1">
        <w:rPr>
          <w:color w:val="000000"/>
          <w:sz w:val="18"/>
          <w:szCs w:val="18"/>
          <w:lang w:val="fr-FR"/>
        </w:rPr>
        <w:t>........................................................</w:t>
      </w:r>
      <w:proofErr w:type="gramEnd"/>
    </w:p>
    <w:p w14:paraId="0FB07F86"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w:t>
      </w:r>
    </w:p>
    <w:p w14:paraId="0118E9F6"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Adresse</w:t>
      </w:r>
      <w:proofErr w:type="gramStart"/>
      <w:r w:rsidR="000911C0" w:rsidRPr="00311EB1">
        <w:rPr>
          <w:color w:val="000000"/>
          <w:sz w:val="18"/>
          <w:szCs w:val="18"/>
          <w:lang w:val="fr-FR"/>
        </w:rPr>
        <w:t> :</w:t>
      </w:r>
      <w:r w:rsidRPr="00311EB1">
        <w:rPr>
          <w:color w:val="000000"/>
          <w:sz w:val="18"/>
          <w:szCs w:val="18"/>
          <w:lang w:val="fr-FR"/>
        </w:rPr>
        <w:t>.................................................................................................</w:t>
      </w:r>
      <w:proofErr w:type="gramEnd"/>
    </w:p>
    <w:p w14:paraId="33D43146"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w:t>
      </w:r>
    </w:p>
    <w:p w14:paraId="6E731907"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Courriel</w:t>
      </w:r>
      <w:proofErr w:type="gramStart"/>
      <w:r w:rsidR="000911C0" w:rsidRPr="00311EB1">
        <w:rPr>
          <w:color w:val="000000"/>
          <w:sz w:val="18"/>
          <w:szCs w:val="18"/>
          <w:lang w:val="fr-FR"/>
        </w:rPr>
        <w:t> :</w:t>
      </w:r>
      <w:r w:rsidRPr="00311EB1">
        <w:rPr>
          <w:color w:val="000000"/>
          <w:sz w:val="18"/>
          <w:szCs w:val="18"/>
          <w:lang w:val="fr-FR"/>
        </w:rPr>
        <w:t>................................................................................</w:t>
      </w:r>
      <w:proofErr w:type="gramEnd"/>
    </w:p>
    <w:p w14:paraId="50941BA3" w14:textId="77777777" w:rsidR="00CD6388" w:rsidRPr="00311EB1"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Numéro</w:t>
      </w:r>
      <w:r w:rsidR="000911C0" w:rsidRPr="00311EB1">
        <w:rPr>
          <w:color w:val="000000"/>
          <w:sz w:val="18"/>
          <w:szCs w:val="18"/>
          <w:lang w:val="fr-FR"/>
        </w:rPr>
        <w:t>(s)</w:t>
      </w:r>
      <w:r w:rsidRPr="00311EB1">
        <w:rPr>
          <w:color w:val="000000"/>
          <w:sz w:val="18"/>
          <w:szCs w:val="18"/>
          <w:lang w:val="fr-FR"/>
        </w:rPr>
        <w:t xml:space="preserve"> de téléphone</w:t>
      </w:r>
      <w:r w:rsidR="000911C0" w:rsidRPr="00311EB1">
        <w:rPr>
          <w:color w:val="000000"/>
          <w:sz w:val="18"/>
          <w:szCs w:val="18"/>
          <w:lang w:val="fr-FR"/>
        </w:rPr>
        <w:t> (fixe/portable)</w:t>
      </w:r>
      <w:proofErr w:type="gramStart"/>
      <w:r w:rsidR="000911C0" w:rsidRPr="00311EB1">
        <w:rPr>
          <w:color w:val="000000"/>
          <w:sz w:val="18"/>
          <w:szCs w:val="18"/>
          <w:lang w:val="fr-FR"/>
        </w:rPr>
        <w:t> :</w:t>
      </w:r>
      <w:r w:rsidRPr="00311EB1">
        <w:rPr>
          <w:color w:val="000000"/>
          <w:sz w:val="18"/>
          <w:szCs w:val="18"/>
          <w:lang w:val="fr-FR"/>
        </w:rPr>
        <w:t>.................</w:t>
      </w:r>
      <w:proofErr w:type="gramEnd"/>
    </w:p>
    <w:p w14:paraId="5CF528A2" w14:textId="77777777" w:rsidR="00CD6388" w:rsidRPr="00D21360" w:rsidRDefault="00C07682" w:rsidP="00CD6388">
      <w:pPr>
        <w:pStyle w:val="ParagrapheIndent1"/>
        <w:spacing w:line="230" w:lineRule="exact"/>
        <w:ind w:left="20" w:right="20"/>
        <w:jc w:val="both"/>
        <w:rPr>
          <w:color w:val="000000"/>
          <w:sz w:val="18"/>
          <w:szCs w:val="18"/>
          <w:lang w:val="fr-FR"/>
        </w:rPr>
      </w:pPr>
      <w:r w:rsidRPr="00311EB1">
        <w:rPr>
          <w:color w:val="000000"/>
          <w:sz w:val="18"/>
          <w:szCs w:val="18"/>
          <w:lang w:val="fr-FR"/>
        </w:rPr>
        <w:t>Numéro de SIRET</w:t>
      </w:r>
      <w:proofErr w:type="gramStart"/>
      <w:r w:rsidR="000911C0" w:rsidRPr="00311EB1">
        <w:rPr>
          <w:color w:val="000000"/>
          <w:sz w:val="18"/>
          <w:szCs w:val="18"/>
          <w:lang w:val="fr-FR"/>
        </w:rPr>
        <w:t> :</w:t>
      </w:r>
      <w:r w:rsidRPr="00311EB1">
        <w:rPr>
          <w:color w:val="000000"/>
          <w:sz w:val="18"/>
          <w:szCs w:val="18"/>
          <w:lang w:val="fr-FR"/>
        </w:rPr>
        <w:t>......................</w:t>
      </w:r>
      <w:proofErr w:type="gramEnd"/>
    </w:p>
    <w:p w14:paraId="4424C8AF" w14:textId="77777777" w:rsidR="006D60AD" w:rsidRPr="00D21360" w:rsidRDefault="006D60AD" w:rsidP="00CD6388">
      <w:pPr>
        <w:spacing w:after="0"/>
        <w:rPr>
          <w:rFonts w:ascii="Arial" w:eastAsia="Times New Roman" w:hAnsi="Arial" w:cs="Arial"/>
          <w:noProof/>
          <w:sz w:val="18"/>
          <w:szCs w:val="18"/>
          <w:lang w:eastAsia="fr-FR"/>
        </w:rPr>
      </w:pPr>
    </w:p>
    <w:p w14:paraId="5233C8C0" w14:textId="77777777" w:rsidR="00CD6388" w:rsidRPr="00D21360" w:rsidRDefault="00C07682" w:rsidP="00CD6388">
      <w:pPr>
        <w:pStyle w:val="ParagrapheIndent1"/>
        <w:spacing w:after="240" w:line="230" w:lineRule="exact"/>
        <w:ind w:left="20" w:right="20"/>
        <w:jc w:val="both"/>
        <w:rPr>
          <w:color w:val="000000"/>
          <w:sz w:val="18"/>
          <w:szCs w:val="18"/>
          <w:lang w:val="fr-FR"/>
        </w:rPr>
      </w:pPr>
      <w:proofErr w:type="gramStart"/>
      <w:r w:rsidRPr="00D21360">
        <w:rPr>
          <w:color w:val="000000"/>
          <w:sz w:val="18"/>
          <w:szCs w:val="18"/>
          <w:lang w:val="fr-FR"/>
        </w:rPr>
        <w:t>à</w:t>
      </w:r>
      <w:proofErr w:type="gramEnd"/>
      <w:r w:rsidRPr="00D21360">
        <w:rPr>
          <w:color w:val="000000"/>
          <w:sz w:val="18"/>
          <w:szCs w:val="18"/>
          <w:lang w:val="fr-FR"/>
        </w:rPr>
        <w:t xml:space="preserve"> exécuter les prestations demandées dans les conditions définies ci-après ;</w:t>
      </w:r>
    </w:p>
    <w:p w14:paraId="27A94C29" w14:textId="77777777" w:rsidR="00472F1B" w:rsidRPr="00D21360" w:rsidRDefault="00C07682" w:rsidP="006A470C">
      <w:pPr>
        <w:spacing w:after="0" w:line="240" w:lineRule="auto"/>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4 : Prix</w:t>
      </w:r>
    </w:p>
    <w:p w14:paraId="24DB95A4" w14:textId="77777777" w:rsidR="006D60AD" w:rsidRPr="00D21360" w:rsidRDefault="006D60AD" w:rsidP="004B411A">
      <w:pPr>
        <w:jc w:val="both"/>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mc:AlternateContent>
          <mc:Choice Requires="wps">
            <w:drawing>
              <wp:anchor distT="0" distB="0" distL="114300" distR="114300" simplePos="0" relativeHeight="251656192" behindDoc="0" locked="0" layoutInCell="1" allowOverlap="1" wp14:anchorId="13B6BB91" wp14:editId="64465FA0">
                <wp:simplePos x="0" y="0"/>
                <wp:positionH relativeFrom="column">
                  <wp:posOffset>-11430</wp:posOffset>
                </wp:positionH>
                <wp:positionV relativeFrom="paragraph">
                  <wp:posOffset>29210</wp:posOffset>
                </wp:positionV>
                <wp:extent cx="6286500" cy="4254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286500" cy="425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217712" w14:textId="77777777" w:rsidR="006D60AD" w:rsidRPr="00AF0C87" w:rsidRDefault="006D60AD" w:rsidP="006D60AD">
                            <w:pPr>
                              <w:overflowPunct w:val="0"/>
                              <w:autoSpaceDE w:val="0"/>
                              <w:autoSpaceDN w:val="0"/>
                              <w:adjustRightInd w:val="0"/>
                              <w:spacing w:after="0" w:line="240" w:lineRule="auto"/>
                              <w:textAlignment w:val="baseline"/>
                              <w:rPr>
                                <w:rFonts w:ascii="Arial" w:eastAsia="Times New Roman" w:hAnsi="Arial"/>
                                <w:noProof/>
                                <w:sz w:val="20"/>
                                <w:szCs w:val="20"/>
                                <w:lang w:eastAsia="fr-FR"/>
                              </w:rPr>
                            </w:pPr>
                            <w:r w:rsidRPr="00311EB1">
                              <w:rPr>
                                <w:rFonts w:ascii="Arial" w:eastAsia="Times New Roman" w:hAnsi="Arial"/>
                                <w:noProof/>
                                <w:sz w:val="20"/>
                                <w:szCs w:val="20"/>
                                <w:lang w:eastAsia="fr-FR"/>
                              </w:rPr>
                              <w:t xml:space="preserve">Montant hors taxe </w:t>
                            </w:r>
                            <w:r w:rsidRPr="00311EB1">
                              <w:rPr>
                                <w:rFonts w:ascii="Arial" w:eastAsia="Times New Roman" w:hAnsi="Arial"/>
                                <w:noProof/>
                                <w:sz w:val="20"/>
                                <w:szCs w:val="20"/>
                                <w:lang w:eastAsia="fr-FR"/>
                              </w:rPr>
                              <w:tab/>
                            </w:r>
                            <w:r w:rsidRPr="00311EB1">
                              <w:rPr>
                                <w:rFonts w:ascii="Arial" w:eastAsia="Times New Roman" w:hAnsi="Arial"/>
                                <w:noProof/>
                                <w:sz w:val="20"/>
                                <w:szCs w:val="20"/>
                                <w:lang w:eastAsia="fr-FR"/>
                              </w:rPr>
                              <w:tab/>
                              <w:t>: ...................................... Euros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B6BB91" id="Rectangle 1" o:spid="_x0000_s1026" style="position:absolute;left:0;text-align:left;margin-left:-.9pt;margin-top:2.3pt;width:495pt;height:3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" fillcolor="white [3201]" strokecolor="#f79646 [3209]" strokeweight="2pt">
                <v:textbox>
                  <w:txbxContent>
                    <w:p w14:paraId="21217712" w14:textId="77777777" w:rsidR="006D60AD" w:rsidRPr="00AF0C87" w:rsidRDefault="006D60AD" w:rsidP="006D60AD">
                      <w:pPr>
                        <w:overflowPunct w:val="0"/>
                        <w:autoSpaceDE w:val="0"/>
                        <w:autoSpaceDN w:val="0"/>
                        <w:adjustRightInd w:val="0"/>
                        <w:spacing w:after="0" w:line="240" w:lineRule="auto"/>
                        <w:textAlignment w:val="baseline"/>
                        <w:rPr>
                          <w:rFonts w:ascii="Arial" w:eastAsia="Times New Roman" w:hAnsi="Arial"/>
                          <w:noProof/>
                          <w:sz w:val="20"/>
                          <w:szCs w:val="20"/>
                          <w:lang w:eastAsia="fr-FR"/>
                        </w:rPr>
                      </w:pPr>
                      <w:r w:rsidRPr="00311EB1">
                        <w:rPr>
                          <w:rFonts w:ascii="Arial" w:eastAsia="Times New Roman" w:hAnsi="Arial"/>
                          <w:noProof/>
                          <w:sz w:val="20"/>
                          <w:szCs w:val="20"/>
                          <w:lang w:eastAsia="fr-FR"/>
                        </w:rPr>
                        <w:t xml:space="preserve">Montant hors taxe </w:t>
                      </w:r>
                      <w:r w:rsidRPr="00311EB1">
                        <w:rPr>
                          <w:rFonts w:ascii="Arial" w:eastAsia="Times New Roman" w:hAnsi="Arial"/>
                          <w:noProof/>
                          <w:sz w:val="20"/>
                          <w:szCs w:val="20"/>
                          <w:lang w:eastAsia="fr-FR"/>
                        </w:rPr>
                        <w:tab/>
                      </w:r>
                      <w:r w:rsidRPr="00311EB1">
                        <w:rPr>
                          <w:rFonts w:ascii="Arial" w:eastAsia="Times New Roman" w:hAnsi="Arial"/>
                          <w:noProof/>
                          <w:sz w:val="20"/>
                          <w:szCs w:val="20"/>
                          <w:lang w:eastAsia="fr-FR"/>
                        </w:rPr>
                        <w:tab/>
                        <w:t>: ...................................... Euros</w:t>
                      </w:r>
                    </w:p>
                  </w:txbxContent>
                </v:textbox>
              </v:rect>
            </w:pict>
          </mc:Fallback>
        </mc:AlternateContent>
      </w:r>
    </w:p>
    <w:p w14:paraId="170878C4" w14:textId="77777777" w:rsidR="006D60AD" w:rsidRPr="00D21360" w:rsidRDefault="006D60AD" w:rsidP="004B411A">
      <w:pPr>
        <w:jc w:val="both"/>
        <w:rPr>
          <w:rFonts w:ascii="Arial" w:eastAsia="Times New Roman" w:hAnsi="Arial" w:cs="Arial"/>
          <w:noProof/>
          <w:sz w:val="18"/>
          <w:szCs w:val="18"/>
          <w:lang w:eastAsia="fr-FR"/>
        </w:rPr>
      </w:pPr>
    </w:p>
    <w:p w14:paraId="3B0DB5EB" w14:textId="77777777" w:rsidR="00013F7F"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 xml:space="preserve">Le montant sera identique pour chaque période de reconduction </w:t>
      </w:r>
    </w:p>
    <w:p w14:paraId="1808D37D" w14:textId="77777777" w:rsidR="00412A37" w:rsidRPr="00D21360" w:rsidRDefault="00412A37" w:rsidP="009818B7">
      <w:pPr>
        <w:jc w:val="both"/>
        <w:rPr>
          <w:rFonts w:ascii="Arial" w:hAnsi="Arial" w:cs="Arial"/>
          <w:sz w:val="18"/>
          <w:szCs w:val="18"/>
        </w:rPr>
      </w:pPr>
      <w:r w:rsidRPr="00D21360">
        <w:rPr>
          <w:rFonts w:ascii="Arial" w:hAnsi="Arial" w:cs="Arial"/>
          <w:sz w:val="18"/>
          <w:szCs w:val="18"/>
        </w:rPr>
        <w:t>Les prix du marché sont réputés établis sur la base des conditions économiques du 1er jour du mois qui précède celui de la date de signature de l’acte d’engagement par le titulaire ; ce mois est appelé mois zéro.  </w:t>
      </w:r>
    </w:p>
    <w:p w14:paraId="25A61118" w14:textId="77777777" w:rsidR="00412A37"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 xml:space="preserve">Les prix sont révisés annuellement, à chaque reconduction, par application aux prix du marché de la formule : </w:t>
      </w:r>
    </w:p>
    <w:p w14:paraId="6EEA7F69" w14:textId="77777777" w:rsidR="00412A37" w:rsidRPr="00D21360" w:rsidRDefault="00412A37" w:rsidP="009818B7">
      <w:pPr>
        <w:spacing w:line="240" w:lineRule="auto"/>
        <w:jc w:val="both"/>
        <w:rPr>
          <w:rFonts w:ascii="Arial" w:hAnsi="Arial" w:cs="Arial"/>
          <w:sz w:val="18"/>
          <w:szCs w:val="18"/>
        </w:rPr>
      </w:pPr>
      <w:proofErr w:type="spellStart"/>
      <w:r w:rsidRPr="00D21360">
        <w:rPr>
          <w:rFonts w:ascii="Arial" w:hAnsi="Arial" w:cs="Arial"/>
          <w:sz w:val="18"/>
          <w:szCs w:val="18"/>
        </w:rPr>
        <w:t>Cn</w:t>
      </w:r>
      <w:proofErr w:type="spellEnd"/>
      <w:r w:rsidRPr="00D21360">
        <w:rPr>
          <w:rFonts w:ascii="Arial" w:hAnsi="Arial" w:cs="Arial"/>
          <w:sz w:val="18"/>
          <w:szCs w:val="18"/>
        </w:rPr>
        <w:t> : In/Io</w:t>
      </w:r>
    </w:p>
    <w:p w14:paraId="3526DA1A" w14:textId="77777777" w:rsidR="00412A37"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 xml:space="preserve">Selon les dispositions suivantes : </w:t>
      </w:r>
    </w:p>
    <w:p w14:paraId="2E89F422" w14:textId="77777777" w:rsidR="00412A37" w:rsidRPr="00D21360" w:rsidRDefault="00412A37" w:rsidP="009818B7">
      <w:pPr>
        <w:spacing w:line="240" w:lineRule="auto"/>
        <w:jc w:val="both"/>
        <w:rPr>
          <w:rFonts w:ascii="Arial" w:hAnsi="Arial" w:cs="Arial"/>
          <w:sz w:val="18"/>
          <w:szCs w:val="18"/>
        </w:rPr>
      </w:pPr>
      <w:proofErr w:type="spellStart"/>
      <w:r w:rsidRPr="00D21360">
        <w:rPr>
          <w:rFonts w:ascii="Arial" w:hAnsi="Arial" w:cs="Arial"/>
          <w:sz w:val="18"/>
          <w:szCs w:val="18"/>
        </w:rPr>
        <w:t>Cn</w:t>
      </w:r>
      <w:proofErr w:type="spellEnd"/>
      <w:r w:rsidRPr="00D21360">
        <w:rPr>
          <w:rFonts w:ascii="Arial" w:hAnsi="Arial" w:cs="Arial"/>
          <w:sz w:val="18"/>
          <w:szCs w:val="18"/>
        </w:rPr>
        <w:t> : coefficient de révision</w:t>
      </w:r>
    </w:p>
    <w:p w14:paraId="7D678A46" w14:textId="77777777" w:rsidR="00412A37"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 xml:space="preserve">Io : valeur de l’index de référence au mois zéro </w:t>
      </w:r>
    </w:p>
    <w:p w14:paraId="08309C0A" w14:textId="77777777" w:rsidR="00412A37"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In : valeur de l’index de référence au mois n</w:t>
      </w:r>
    </w:p>
    <w:p w14:paraId="4BDEE1CE" w14:textId="77777777" w:rsidR="00412A37" w:rsidRPr="00D21360" w:rsidRDefault="00412A37" w:rsidP="009818B7">
      <w:pPr>
        <w:jc w:val="both"/>
        <w:rPr>
          <w:rFonts w:ascii="Arial" w:hAnsi="Arial" w:cs="Arial"/>
          <w:sz w:val="18"/>
          <w:szCs w:val="18"/>
        </w:rPr>
      </w:pPr>
      <w:r w:rsidRPr="00D21360">
        <w:rPr>
          <w:rFonts w:ascii="Arial" w:hAnsi="Arial" w:cs="Arial"/>
          <w:sz w:val="18"/>
          <w:szCs w:val="18"/>
        </w:rPr>
        <w:t>Le mois n retenu pour le calcul de chaque révision est celui qui précède le mois au cours duquel commence la nouvelle période d’application de la formule</w:t>
      </w:r>
      <w:r w:rsidRPr="00D21360">
        <w:rPr>
          <w:rFonts w:ascii="Arial" w:hAnsi="Arial" w:cs="Arial"/>
          <w:i/>
          <w:iCs/>
          <w:sz w:val="18"/>
          <w:szCs w:val="18"/>
        </w:rPr>
        <w:t xml:space="preserve"> </w:t>
      </w:r>
      <w:r w:rsidRPr="00D21360">
        <w:rPr>
          <w:rFonts w:ascii="Arial" w:hAnsi="Arial" w:cs="Arial"/>
          <w:sz w:val="18"/>
          <w:szCs w:val="18"/>
        </w:rPr>
        <w:t>et qu’aucune variation provisoire ne sera effectuée. Les prix ainsi révisés seront invariables pendant cette période.</w:t>
      </w:r>
    </w:p>
    <w:p w14:paraId="40898230" w14:textId="77777777" w:rsidR="00412A37" w:rsidRPr="00D21360" w:rsidRDefault="00412A37" w:rsidP="009818B7">
      <w:pPr>
        <w:jc w:val="both"/>
        <w:rPr>
          <w:rFonts w:ascii="Arial" w:hAnsi="Arial" w:cs="Arial"/>
          <w:sz w:val="18"/>
          <w:szCs w:val="18"/>
        </w:rPr>
      </w:pPr>
      <w:r w:rsidRPr="00D21360">
        <w:rPr>
          <w:rFonts w:ascii="Arial" w:hAnsi="Arial" w:cs="Arial"/>
          <w:sz w:val="18"/>
          <w:szCs w:val="18"/>
        </w:rPr>
        <w:t xml:space="preserve">L’index de référence publié par l'INSEE est l’index 001763852 indice des prix à la consommation Ensemble des ménages Ensemble hors tabac. </w:t>
      </w:r>
    </w:p>
    <w:p w14:paraId="765449EB"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noProof/>
          <w:sz w:val="18"/>
          <w:szCs w:val="18"/>
          <w:lang w:eastAsia="fr-FR"/>
        </w:rPr>
        <w:lastRenderedPageBreak/>
        <w:t>Article 5 : Caractéristiques de la prestation ou clauses techniques particulières :</w:t>
      </w:r>
    </w:p>
    <w:p w14:paraId="1AA4BE73" w14:textId="77777777" w:rsidR="00472F1B" w:rsidRPr="00D21360" w:rsidRDefault="00472F1B" w:rsidP="00472F1B">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p>
    <w:p w14:paraId="3D2B01D7" w14:textId="77777777" w:rsidR="006A470C" w:rsidRPr="00D21360" w:rsidRDefault="00976DB3" w:rsidP="006A470C">
      <w:pPr>
        <w:jc w:val="both"/>
        <w:rPr>
          <w:rFonts w:ascii="Arial" w:hAnsi="Arial" w:cs="Arial"/>
          <w:sz w:val="18"/>
          <w:szCs w:val="18"/>
        </w:rPr>
      </w:pPr>
      <w:r w:rsidRPr="00D21360">
        <w:rPr>
          <w:rFonts w:ascii="Arial" w:hAnsi="Arial" w:cs="Arial"/>
          <w:sz w:val="18"/>
          <w:szCs w:val="18"/>
        </w:rPr>
        <w:t xml:space="preserve">Le titulaire du présent marché </w:t>
      </w:r>
      <w:r w:rsidR="006A470C" w:rsidRPr="00D21360">
        <w:rPr>
          <w:rFonts w:ascii="Arial" w:hAnsi="Arial" w:cs="Arial"/>
          <w:sz w:val="18"/>
          <w:szCs w:val="18"/>
        </w:rPr>
        <w:t>s'engage à s'acquitter des obligations suivantes :</w:t>
      </w:r>
    </w:p>
    <w:p w14:paraId="35F27A8F" w14:textId="77777777" w:rsidR="006A470C" w:rsidRPr="00D21360" w:rsidRDefault="006A470C" w:rsidP="006A470C">
      <w:pPr>
        <w:pStyle w:val="Retraitcorpsdetexte2"/>
        <w:numPr>
          <w:ilvl w:val="0"/>
          <w:numId w:val="15"/>
        </w:numPr>
        <w:rPr>
          <w:rFonts w:cs="Arial"/>
          <w:sz w:val="18"/>
          <w:szCs w:val="18"/>
          <w:lang w:val="fr-FR"/>
        </w:rPr>
      </w:pPr>
      <w:proofErr w:type="gramStart"/>
      <w:r w:rsidRPr="00D21360">
        <w:rPr>
          <w:rFonts w:cs="Arial"/>
          <w:sz w:val="18"/>
          <w:szCs w:val="18"/>
          <w:lang w:val="fr-FR"/>
        </w:rPr>
        <w:t>ouvrir</w:t>
      </w:r>
      <w:proofErr w:type="gramEnd"/>
      <w:r w:rsidRPr="00D21360">
        <w:rPr>
          <w:rFonts w:cs="Arial"/>
          <w:sz w:val="18"/>
          <w:szCs w:val="18"/>
          <w:lang w:val="fr-FR"/>
        </w:rPr>
        <w:t xml:space="preserve"> le relais à la demande des usagers qui auront préalablement réservé téléphoniquement,</w:t>
      </w:r>
    </w:p>
    <w:p w14:paraId="3254978B" w14:textId="77777777" w:rsidR="006A470C" w:rsidRPr="00D21360" w:rsidRDefault="006A470C" w:rsidP="006A470C">
      <w:pPr>
        <w:pStyle w:val="Retraitcorpsdetexte2"/>
        <w:numPr>
          <w:ilvl w:val="0"/>
          <w:numId w:val="15"/>
        </w:numPr>
        <w:rPr>
          <w:rFonts w:cs="Arial"/>
          <w:sz w:val="18"/>
          <w:szCs w:val="18"/>
          <w:lang w:val="fr-FR"/>
        </w:rPr>
      </w:pPr>
      <w:proofErr w:type="gramStart"/>
      <w:r w:rsidRPr="00D21360">
        <w:rPr>
          <w:rFonts w:cs="Arial"/>
          <w:sz w:val="18"/>
          <w:szCs w:val="18"/>
          <w:lang w:val="fr-FR"/>
        </w:rPr>
        <w:t>ouvrir</w:t>
      </w:r>
      <w:proofErr w:type="gramEnd"/>
      <w:r w:rsidRPr="00D21360">
        <w:rPr>
          <w:rFonts w:cs="Arial"/>
          <w:sz w:val="18"/>
          <w:szCs w:val="18"/>
          <w:lang w:val="fr-FR"/>
        </w:rPr>
        <w:t xml:space="preserve"> le relais à la demande du Département dans le cadre de groupes ou évènements exceptionnels. </w:t>
      </w:r>
    </w:p>
    <w:p w14:paraId="72466FEF" w14:textId="77777777" w:rsidR="006A470C" w:rsidRPr="00D21360" w:rsidRDefault="006A470C" w:rsidP="006A470C">
      <w:pPr>
        <w:pStyle w:val="Retraitcorpsdetexte"/>
        <w:rPr>
          <w:rFonts w:ascii="Arial" w:hAnsi="Arial" w:cs="Arial"/>
          <w:sz w:val="18"/>
          <w:szCs w:val="18"/>
          <w:lang w:val="fr-FR"/>
        </w:rPr>
      </w:pPr>
    </w:p>
    <w:p w14:paraId="134105C2" w14:textId="77777777" w:rsidR="006A470C" w:rsidRPr="00D21360" w:rsidRDefault="006A470C" w:rsidP="006A470C">
      <w:pPr>
        <w:pStyle w:val="Titre1"/>
        <w:rPr>
          <w:rFonts w:ascii="Arial" w:hAnsi="Arial" w:cs="Arial"/>
          <w:sz w:val="18"/>
          <w:szCs w:val="18"/>
          <w:lang w:val="fr-FR"/>
        </w:rPr>
      </w:pPr>
      <w:r w:rsidRPr="00D21360">
        <w:rPr>
          <w:rFonts w:ascii="Arial" w:hAnsi="Arial" w:cs="Arial"/>
          <w:sz w:val="18"/>
          <w:szCs w:val="18"/>
          <w:lang w:val="fr-FR"/>
        </w:rPr>
        <w:t xml:space="preserve">Ouverture du relais </w:t>
      </w:r>
    </w:p>
    <w:p w14:paraId="4086A68A" w14:textId="77777777" w:rsidR="00763A95" w:rsidRPr="00D21360" w:rsidRDefault="00AB4622" w:rsidP="00763A95">
      <w:pPr>
        <w:pStyle w:val="Retraitcorpsdetexte"/>
        <w:ind w:left="0"/>
        <w:rPr>
          <w:rFonts w:ascii="Arial" w:hAnsi="Arial" w:cs="Arial"/>
          <w:sz w:val="18"/>
          <w:szCs w:val="18"/>
          <w:lang w:val="fr-FR"/>
        </w:rPr>
      </w:pPr>
      <w:r w:rsidRPr="00D21360">
        <w:rPr>
          <w:rFonts w:ascii="Arial" w:hAnsi="Arial" w:cs="Arial"/>
          <w:sz w:val="18"/>
          <w:szCs w:val="18"/>
          <w:lang w:val="fr-FR"/>
        </w:rPr>
        <w:t xml:space="preserve">Le titulaire a </w:t>
      </w:r>
      <w:r w:rsidR="006A470C" w:rsidRPr="00D21360">
        <w:rPr>
          <w:rFonts w:ascii="Arial" w:hAnsi="Arial" w:cs="Arial"/>
          <w:sz w:val="18"/>
          <w:szCs w:val="18"/>
          <w:lang w:val="fr-FR"/>
        </w:rPr>
        <w:t xml:space="preserve">l’obligation d'ouvrir le relais sept jours sur sept, et ce en fonction des </w:t>
      </w:r>
      <w:r w:rsidRPr="00D21360">
        <w:rPr>
          <w:rFonts w:ascii="Arial" w:hAnsi="Arial" w:cs="Arial"/>
          <w:sz w:val="18"/>
          <w:szCs w:val="18"/>
          <w:lang w:val="fr-FR"/>
        </w:rPr>
        <w:t>réservations</w:t>
      </w:r>
      <w:r w:rsidR="006A470C" w:rsidRPr="00D21360">
        <w:rPr>
          <w:rFonts w:ascii="Arial" w:hAnsi="Arial" w:cs="Arial"/>
          <w:sz w:val="18"/>
          <w:szCs w:val="18"/>
          <w:lang w:val="fr-FR"/>
        </w:rPr>
        <w:t>.</w:t>
      </w:r>
    </w:p>
    <w:p w14:paraId="08AFC56B" w14:textId="77777777" w:rsidR="00AB4622" w:rsidRPr="00D21360" w:rsidRDefault="00AB4622" w:rsidP="00763A95">
      <w:pPr>
        <w:pStyle w:val="Retraitcorpsdetexte"/>
        <w:ind w:left="0"/>
        <w:rPr>
          <w:rFonts w:ascii="Arial" w:hAnsi="Arial" w:cs="Arial"/>
          <w:sz w:val="18"/>
          <w:szCs w:val="18"/>
          <w:lang w:val="fr-FR"/>
        </w:rPr>
      </w:pPr>
    </w:p>
    <w:p w14:paraId="5A353FB5" w14:textId="77777777" w:rsidR="006A470C" w:rsidRPr="00D21360" w:rsidRDefault="006A470C" w:rsidP="00763A95">
      <w:pPr>
        <w:pStyle w:val="Retraitcorpsdetexte"/>
        <w:ind w:left="0"/>
        <w:rPr>
          <w:rFonts w:ascii="Arial" w:hAnsi="Arial" w:cs="Arial"/>
          <w:sz w:val="18"/>
          <w:szCs w:val="18"/>
          <w:u w:val="single"/>
          <w:lang w:val="fr-FR"/>
        </w:rPr>
      </w:pPr>
      <w:r w:rsidRPr="00D21360">
        <w:rPr>
          <w:rFonts w:ascii="Arial" w:hAnsi="Arial" w:cs="Arial"/>
          <w:sz w:val="18"/>
          <w:szCs w:val="18"/>
          <w:u w:val="single"/>
          <w:lang w:val="fr-FR"/>
        </w:rPr>
        <w:t>Accueil des usagers</w:t>
      </w:r>
    </w:p>
    <w:p w14:paraId="47D9F88B" w14:textId="77777777" w:rsidR="006A470C" w:rsidRPr="00D21360" w:rsidRDefault="00AB4622" w:rsidP="006A470C">
      <w:pPr>
        <w:pStyle w:val="Retraitcorpsdetexte"/>
        <w:ind w:left="0"/>
        <w:rPr>
          <w:rFonts w:ascii="Arial" w:hAnsi="Arial" w:cs="Arial"/>
          <w:sz w:val="18"/>
          <w:szCs w:val="18"/>
          <w:lang w:val="fr-FR"/>
        </w:rPr>
      </w:pPr>
      <w:r w:rsidRPr="00D21360">
        <w:rPr>
          <w:rFonts w:ascii="Arial" w:hAnsi="Arial" w:cs="Arial"/>
          <w:sz w:val="18"/>
          <w:szCs w:val="18"/>
          <w:lang w:val="fr-FR"/>
        </w:rPr>
        <w:t>Le titulaire</w:t>
      </w:r>
      <w:r w:rsidR="006A470C" w:rsidRPr="00D21360">
        <w:rPr>
          <w:rFonts w:ascii="Arial" w:hAnsi="Arial" w:cs="Arial"/>
          <w:sz w:val="18"/>
          <w:szCs w:val="18"/>
          <w:lang w:val="fr-FR"/>
        </w:rPr>
        <w:t xml:space="preserve"> reçoi</w:t>
      </w:r>
      <w:r w:rsidRPr="00D21360">
        <w:rPr>
          <w:rFonts w:ascii="Arial" w:hAnsi="Arial" w:cs="Arial"/>
          <w:sz w:val="18"/>
          <w:szCs w:val="18"/>
          <w:lang w:val="fr-FR"/>
        </w:rPr>
        <w:t>t les usagers, perçoi</w:t>
      </w:r>
      <w:r w:rsidR="006A470C" w:rsidRPr="00D21360">
        <w:rPr>
          <w:rFonts w:ascii="Arial" w:hAnsi="Arial" w:cs="Arial"/>
          <w:sz w:val="18"/>
          <w:szCs w:val="18"/>
          <w:lang w:val="fr-FR"/>
        </w:rPr>
        <w:t>t les redevances d’occupation et donne en échange un reçu, extrait du carnet à souche, f</w:t>
      </w:r>
      <w:r w:rsidRPr="00D21360">
        <w:rPr>
          <w:rFonts w:ascii="Arial" w:hAnsi="Arial" w:cs="Arial"/>
          <w:sz w:val="18"/>
          <w:szCs w:val="18"/>
          <w:lang w:val="fr-FR"/>
        </w:rPr>
        <w:t>ai</w:t>
      </w:r>
      <w:r w:rsidR="006A470C" w:rsidRPr="00D21360">
        <w:rPr>
          <w:rFonts w:ascii="Arial" w:hAnsi="Arial" w:cs="Arial"/>
          <w:sz w:val="18"/>
          <w:szCs w:val="18"/>
          <w:lang w:val="fr-FR"/>
        </w:rPr>
        <w:t>t remplir les fiches de fréquentation, distribue la literie, nettoie après chaque passage et ferme le relais au départ des usagers. Si l’accueil concerne des cavaliers, le</w:t>
      </w:r>
      <w:r w:rsidRPr="00D21360">
        <w:rPr>
          <w:rFonts w:ascii="Arial" w:hAnsi="Arial" w:cs="Arial"/>
          <w:sz w:val="18"/>
          <w:szCs w:val="18"/>
          <w:lang w:val="fr-FR"/>
        </w:rPr>
        <w:t xml:space="preserve"> titulaire aidera</w:t>
      </w:r>
      <w:r w:rsidR="006A470C" w:rsidRPr="00D21360">
        <w:rPr>
          <w:rFonts w:ascii="Arial" w:hAnsi="Arial" w:cs="Arial"/>
          <w:sz w:val="18"/>
          <w:szCs w:val="18"/>
          <w:lang w:val="fr-FR"/>
        </w:rPr>
        <w:t xml:space="preserve"> dans ce cas à l’installation des chevaux à l'endroit prévu à cet effet.</w:t>
      </w:r>
    </w:p>
    <w:p w14:paraId="1020B4A8" w14:textId="77777777" w:rsidR="006A470C" w:rsidRPr="00D21360" w:rsidRDefault="006A470C" w:rsidP="006A470C">
      <w:pPr>
        <w:pStyle w:val="Retraitcorpsdetexte"/>
        <w:ind w:left="0"/>
        <w:rPr>
          <w:rFonts w:ascii="Arial" w:hAnsi="Arial" w:cs="Arial"/>
          <w:sz w:val="18"/>
          <w:szCs w:val="18"/>
          <w:lang w:val="fr-FR"/>
        </w:rPr>
      </w:pPr>
    </w:p>
    <w:p w14:paraId="51BF416F" w14:textId="77777777" w:rsidR="006A470C" w:rsidRPr="00D21360" w:rsidRDefault="00996022" w:rsidP="006A470C">
      <w:pPr>
        <w:pStyle w:val="Retraitcorpsdetexte"/>
        <w:ind w:left="0"/>
        <w:rPr>
          <w:rFonts w:ascii="Arial" w:hAnsi="Arial" w:cs="Arial"/>
          <w:sz w:val="18"/>
          <w:szCs w:val="18"/>
          <w:lang w:val="fr-FR"/>
        </w:rPr>
      </w:pPr>
      <w:r w:rsidRPr="00D21360">
        <w:rPr>
          <w:rFonts w:ascii="Arial" w:hAnsi="Arial" w:cs="Arial"/>
          <w:sz w:val="18"/>
          <w:szCs w:val="18"/>
          <w:lang w:val="fr-FR"/>
        </w:rPr>
        <w:t>En cas de non-</w:t>
      </w:r>
      <w:r w:rsidR="006A470C" w:rsidRPr="00D21360">
        <w:rPr>
          <w:rFonts w:ascii="Arial" w:hAnsi="Arial" w:cs="Arial"/>
          <w:sz w:val="18"/>
          <w:szCs w:val="18"/>
          <w:lang w:val="fr-FR"/>
        </w:rPr>
        <w:t xml:space="preserve">respect du règlement du relais, ou en cas de problèmes entravant sa bonne marche, </w:t>
      </w:r>
      <w:r w:rsidR="00AB4622" w:rsidRPr="00D21360">
        <w:rPr>
          <w:rFonts w:ascii="Arial" w:hAnsi="Arial" w:cs="Arial"/>
          <w:sz w:val="18"/>
          <w:szCs w:val="18"/>
          <w:lang w:val="fr-FR"/>
        </w:rPr>
        <w:t>le titulaire</w:t>
      </w:r>
      <w:r w:rsidR="006A470C" w:rsidRPr="00D21360">
        <w:rPr>
          <w:rFonts w:ascii="Arial" w:hAnsi="Arial" w:cs="Arial"/>
          <w:sz w:val="18"/>
          <w:szCs w:val="18"/>
          <w:lang w:val="fr-FR"/>
        </w:rPr>
        <w:t xml:space="preserve"> s’engage à en avertir immédiatement le Département.</w:t>
      </w:r>
    </w:p>
    <w:p w14:paraId="313E2634" w14:textId="77777777" w:rsidR="00763A95" w:rsidRPr="00D21360" w:rsidRDefault="00763A95" w:rsidP="006A470C">
      <w:pPr>
        <w:pStyle w:val="Titre1"/>
        <w:rPr>
          <w:rFonts w:ascii="Arial" w:hAnsi="Arial" w:cs="Arial"/>
          <w:sz w:val="18"/>
          <w:szCs w:val="18"/>
          <w:lang w:val="fr-FR"/>
        </w:rPr>
      </w:pPr>
    </w:p>
    <w:p w14:paraId="384C5B6E" w14:textId="77777777" w:rsidR="006A470C" w:rsidRPr="00D21360" w:rsidRDefault="006A470C" w:rsidP="006A470C">
      <w:pPr>
        <w:pStyle w:val="Titre1"/>
        <w:rPr>
          <w:rFonts w:ascii="Arial" w:hAnsi="Arial" w:cs="Arial"/>
          <w:sz w:val="18"/>
          <w:szCs w:val="18"/>
          <w:lang w:val="fr-FR"/>
        </w:rPr>
      </w:pPr>
      <w:r w:rsidRPr="00D21360">
        <w:rPr>
          <w:rFonts w:ascii="Arial" w:hAnsi="Arial" w:cs="Arial"/>
          <w:sz w:val="18"/>
          <w:szCs w:val="18"/>
          <w:lang w:val="fr-FR"/>
        </w:rPr>
        <w:t xml:space="preserve">Entretien du relais </w:t>
      </w:r>
    </w:p>
    <w:p w14:paraId="645C49D3" w14:textId="77777777" w:rsidR="006A470C" w:rsidRPr="00D21360" w:rsidRDefault="006A470C" w:rsidP="006A470C">
      <w:pPr>
        <w:pStyle w:val="Retraitcorpsdetexte"/>
        <w:ind w:left="0"/>
        <w:rPr>
          <w:rFonts w:ascii="Arial" w:hAnsi="Arial" w:cs="Arial"/>
          <w:sz w:val="18"/>
          <w:szCs w:val="18"/>
          <w:lang w:val="fr-FR"/>
        </w:rPr>
      </w:pPr>
      <w:r w:rsidRPr="00D21360">
        <w:rPr>
          <w:rFonts w:ascii="Arial" w:hAnsi="Arial" w:cs="Arial"/>
          <w:sz w:val="18"/>
          <w:szCs w:val="18"/>
          <w:lang w:val="fr-FR"/>
        </w:rPr>
        <w:t xml:space="preserve">En cas de dégradation du matériel, du mobilier ou du relais lui-même, ou encore en cas de perte, </w:t>
      </w:r>
      <w:r w:rsidR="00B217F8" w:rsidRPr="00D21360">
        <w:rPr>
          <w:rFonts w:ascii="Arial" w:hAnsi="Arial" w:cs="Arial"/>
          <w:sz w:val="18"/>
          <w:szCs w:val="18"/>
          <w:lang w:val="fr-FR"/>
        </w:rPr>
        <w:t>le titulaire devra</w:t>
      </w:r>
      <w:r w:rsidRPr="00D21360">
        <w:rPr>
          <w:rFonts w:ascii="Arial" w:hAnsi="Arial" w:cs="Arial"/>
          <w:sz w:val="18"/>
          <w:szCs w:val="18"/>
          <w:lang w:val="fr-FR"/>
        </w:rPr>
        <w:t xml:space="preserve"> avertir le service concerné au Département, afin qu’il soit procédé aux réparations ou aux remplacements nécessaires.</w:t>
      </w:r>
    </w:p>
    <w:p w14:paraId="43890CB4" w14:textId="77777777" w:rsidR="006A470C" w:rsidRPr="00D21360" w:rsidRDefault="004B411A" w:rsidP="006A470C">
      <w:pPr>
        <w:pStyle w:val="Retraitcorpsdetexte"/>
        <w:ind w:left="0"/>
        <w:rPr>
          <w:rFonts w:ascii="Arial" w:hAnsi="Arial" w:cs="Arial"/>
          <w:sz w:val="18"/>
          <w:szCs w:val="18"/>
          <w:lang w:val="fr-FR"/>
        </w:rPr>
      </w:pPr>
      <w:r w:rsidRPr="00D21360">
        <w:rPr>
          <w:rFonts w:ascii="Arial" w:hAnsi="Arial" w:cs="Arial"/>
          <w:sz w:val="18"/>
          <w:szCs w:val="18"/>
          <w:lang w:val="fr-FR"/>
        </w:rPr>
        <w:t>Dans le cas</w:t>
      </w:r>
      <w:r w:rsidR="006A470C" w:rsidRPr="00D21360">
        <w:rPr>
          <w:rFonts w:ascii="Arial" w:hAnsi="Arial" w:cs="Arial"/>
          <w:sz w:val="18"/>
          <w:szCs w:val="18"/>
          <w:lang w:val="fr-FR"/>
        </w:rPr>
        <w:t xml:space="preserve"> où les dégradations seraient imputables à une faute d'un usager, </w:t>
      </w:r>
      <w:r w:rsidR="00B217F8" w:rsidRPr="00D21360">
        <w:rPr>
          <w:rFonts w:ascii="Arial" w:hAnsi="Arial" w:cs="Arial"/>
          <w:sz w:val="18"/>
          <w:szCs w:val="18"/>
          <w:lang w:val="fr-FR"/>
        </w:rPr>
        <w:t>le titulaire devra</w:t>
      </w:r>
      <w:r w:rsidR="006A470C" w:rsidRPr="00D21360">
        <w:rPr>
          <w:rFonts w:ascii="Arial" w:hAnsi="Arial" w:cs="Arial"/>
          <w:sz w:val="18"/>
          <w:szCs w:val="18"/>
          <w:lang w:val="fr-FR"/>
        </w:rPr>
        <w:t>, dans la mesure du possible, communiquer ses coordonnées, si elles ne sont pas déjà connues du Département, afin que d'éventuelles poursuites puissent être engagées.</w:t>
      </w:r>
    </w:p>
    <w:p w14:paraId="7BB92230" w14:textId="77777777" w:rsidR="007B7FB2" w:rsidRPr="00D21360" w:rsidRDefault="007B7FB2" w:rsidP="006A470C">
      <w:pPr>
        <w:pStyle w:val="Retraitcorpsdetexte"/>
        <w:ind w:left="0"/>
        <w:rPr>
          <w:rFonts w:ascii="Arial" w:hAnsi="Arial" w:cs="Arial"/>
          <w:sz w:val="18"/>
          <w:szCs w:val="18"/>
          <w:lang w:val="fr-FR"/>
        </w:rPr>
      </w:pPr>
    </w:p>
    <w:p w14:paraId="0861929D" w14:textId="77777777" w:rsidR="006A470C" w:rsidRPr="00D21360" w:rsidRDefault="00B217F8" w:rsidP="006A470C">
      <w:pPr>
        <w:pStyle w:val="Retraitcorpsdetexte"/>
        <w:ind w:left="0"/>
        <w:rPr>
          <w:rFonts w:ascii="Arial" w:hAnsi="Arial" w:cs="Arial"/>
          <w:sz w:val="18"/>
          <w:szCs w:val="18"/>
          <w:lang w:val="fr-FR"/>
        </w:rPr>
      </w:pPr>
      <w:r w:rsidRPr="00D21360">
        <w:rPr>
          <w:rFonts w:ascii="Arial" w:hAnsi="Arial" w:cs="Arial"/>
          <w:sz w:val="18"/>
          <w:szCs w:val="18"/>
          <w:lang w:val="fr-FR"/>
        </w:rPr>
        <w:t xml:space="preserve">Le titulaire </w:t>
      </w:r>
      <w:r w:rsidR="006A470C" w:rsidRPr="00D21360">
        <w:rPr>
          <w:rFonts w:ascii="Arial" w:hAnsi="Arial" w:cs="Arial"/>
          <w:sz w:val="18"/>
          <w:szCs w:val="18"/>
          <w:lang w:val="fr-FR"/>
        </w:rPr>
        <w:t>tiendr</w:t>
      </w:r>
      <w:r w:rsidRPr="00D21360">
        <w:rPr>
          <w:rFonts w:ascii="Arial" w:hAnsi="Arial" w:cs="Arial"/>
          <w:sz w:val="18"/>
          <w:szCs w:val="18"/>
          <w:lang w:val="fr-FR"/>
        </w:rPr>
        <w:t>a</w:t>
      </w:r>
      <w:r w:rsidR="006A470C" w:rsidRPr="00D21360">
        <w:rPr>
          <w:rFonts w:ascii="Arial" w:hAnsi="Arial" w:cs="Arial"/>
          <w:sz w:val="18"/>
          <w:szCs w:val="18"/>
          <w:lang w:val="fr-FR"/>
        </w:rPr>
        <w:t xml:space="preserve"> constamment en état le relais, le mobilier et le matériel qui s'y trouvent.</w:t>
      </w:r>
    </w:p>
    <w:p w14:paraId="2242383A" w14:textId="77777777" w:rsidR="006A470C" w:rsidRPr="00D21360" w:rsidRDefault="006A470C" w:rsidP="006A470C">
      <w:pPr>
        <w:pStyle w:val="Retraitcorpsdetexte"/>
        <w:ind w:left="0"/>
        <w:rPr>
          <w:rFonts w:ascii="Arial" w:hAnsi="Arial" w:cs="Arial"/>
          <w:sz w:val="18"/>
          <w:szCs w:val="18"/>
          <w:lang w:val="fr-FR"/>
        </w:rPr>
      </w:pPr>
      <w:r w:rsidRPr="00D21360">
        <w:rPr>
          <w:rFonts w:ascii="Arial" w:hAnsi="Arial" w:cs="Arial"/>
          <w:sz w:val="18"/>
          <w:szCs w:val="18"/>
          <w:lang w:val="fr-FR"/>
        </w:rPr>
        <w:t xml:space="preserve">Le Département constatera le respect de cette clause par des visites régulières des lieux. </w:t>
      </w:r>
    </w:p>
    <w:p w14:paraId="6173BC78" w14:textId="77777777" w:rsidR="007B7FB2" w:rsidRPr="00D21360" w:rsidRDefault="007B7FB2" w:rsidP="006A470C">
      <w:pPr>
        <w:pStyle w:val="Retraitcorpsdetexte"/>
        <w:ind w:left="0"/>
        <w:rPr>
          <w:rFonts w:ascii="Arial" w:hAnsi="Arial" w:cs="Arial"/>
          <w:sz w:val="18"/>
          <w:szCs w:val="18"/>
          <w:lang w:val="fr-FR"/>
        </w:rPr>
      </w:pPr>
    </w:p>
    <w:p w14:paraId="301238A9" w14:textId="77777777" w:rsidR="006A470C" w:rsidRPr="00D21360" w:rsidRDefault="006A470C" w:rsidP="006A470C">
      <w:pPr>
        <w:pStyle w:val="Retraitcorpsdetexte"/>
        <w:ind w:left="0"/>
        <w:rPr>
          <w:rFonts w:ascii="Arial" w:hAnsi="Arial" w:cs="Arial"/>
          <w:sz w:val="18"/>
          <w:szCs w:val="18"/>
          <w:lang w:val="fr-FR"/>
        </w:rPr>
      </w:pPr>
      <w:r w:rsidRPr="00D21360">
        <w:rPr>
          <w:rFonts w:ascii="Arial" w:hAnsi="Arial" w:cs="Arial"/>
          <w:sz w:val="18"/>
          <w:szCs w:val="18"/>
          <w:lang w:val="fr-FR"/>
        </w:rPr>
        <w:t xml:space="preserve">Le matériel nécessaire au nettoyage, à l'entretien et à l’accueil qualitatif sera acheté par </w:t>
      </w:r>
      <w:r w:rsidR="00B217F8" w:rsidRPr="00D21360">
        <w:rPr>
          <w:rFonts w:ascii="Arial" w:hAnsi="Arial" w:cs="Arial"/>
          <w:sz w:val="18"/>
          <w:szCs w:val="18"/>
          <w:lang w:val="fr-FR"/>
        </w:rPr>
        <w:t>le titulaire</w:t>
      </w:r>
      <w:r w:rsidRPr="00D21360">
        <w:rPr>
          <w:rFonts w:ascii="Arial" w:hAnsi="Arial" w:cs="Arial"/>
          <w:sz w:val="18"/>
          <w:szCs w:val="18"/>
          <w:lang w:val="fr-FR"/>
        </w:rPr>
        <w:t xml:space="preserve"> sur l’avance de fonds (régie d’avance) qui </w:t>
      </w:r>
      <w:r w:rsidR="00B217F8" w:rsidRPr="00D21360">
        <w:rPr>
          <w:rFonts w:ascii="Arial" w:hAnsi="Arial" w:cs="Arial"/>
          <w:sz w:val="18"/>
          <w:szCs w:val="18"/>
          <w:lang w:val="fr-FR"/>
        </w:rPr>
        <w:t>lui</w:t>
      </w:r>
      <w:r w:rsidRPr="00D21360">
        <w:rPr>
          <w:rFonts w:ascii="Arial" w:hAnsi="Arial" w:cs="Arial"/>
          <w:sz w:val="18"/>
          <w:szCs w:val="18"/>
          <w:lang w:val="fr-FR"/>
        </w:rPr>
        <w:t xml:space="preserve"> est consentie en début de convention et renouvelée régulièrement au fur et à mesure des dépenses engagées, sur production des factures correspondantes.</w:t>
      </w:r>
    </w:p>
    <w:p w14:paraId="461488E8" w14:textId="77777777" w:rsidR="006A470C" w:rsidRPr="00D21360" w:rsidRDefault="006A470C" w:rsidP="006A470C">
      <w:pPr>
        <w:jc w:val="both"/>
        <w:rPr>
          <w:rFonts w:ascii="Arial" w:eastAsia="Times New Roman" w:hAnsi="Arial" w:cs="Arial"/>
          <w:sz w:val="18"/>
          <w:szCs w:val="18"/>
          <w:lang w:eastAsia="fr-FR"/>
        </w:rPr>
      </w:pPr>
      <w:r w:rsidRPr="00D21360">
        <w:rPr>
          <w:rFonts w:ascii="Arial" w:eastAsia="Times New Roman" w:hAnsi="Arial" w:cs="Arial"/>
          <w:sz w:val="18"/>
          <w:szCs w:val="18"/>
          <w:lang w:eastAsia="fr-FR"/>
        </w:rPr>
        <w:t>Le Département se réserve le droit, en cas de défaut d'entretien du relais, de faire appel à une tierce personne pour effectuer ledit entretien.</w:t>
      </w:r>
    </w:p>
    <w:p w14:paraId="1CD4FA22" w14:textId="77777777" w:rsidR="006A470C" w:rsidRPr="00D21360" w:rsidRDefault="006A470C" w:rsidP="006A470C">
      <w:pPr>
        <w:jc w:val="both"/>
        <w:rPr>
          <w:rFonts w:ascii="Arial" w:eastAsia="Times New Roman" w:hAnsi="Arial" w:cs="Arial"/>
          <w:sz w:val="18"/>
          <w:szCs w:val="18"/>
          <w:lang w:eastAsia="fr-FR"/>
        </w:rPr>
      </w:pPr>
      <w:r w:rsidRPr="00D21360">
        <w:rPr>
          <w:rFonts w:ascii="Arial" w:eastAsia="Times New Roman" w:hAnsi="Arial" w:cs="Arial"/>
          <w:sz w:val="18"/>
          <w:szCs w:val="18"/>
          <w:lang w:eastAsia="fr-FR"/>
        </w:rPr>
        <w:t>Les produits d’entretien devront impérativement être rangés hors de portée des enfants.</w:t>
      </w:r>
    </w:p>
    <w:p w14:paraId="318CB9A0" w14:textId="77777777" w:rsidR="006A470C" w:rsidRPr="00D21360" w:rsidRDefault="006A470C" w:rsidP="006A470C">
      <w:pPr>
        <w:pStyle w:val="Titre1"/>
        <w:rPr>
          <w:rFonts w:ascii="Arial" w:hAnsi="Arial" w:cs="Arial"/>
          <w:sz w:val="18"/>
          <w:szCs w:val="18"/>
          <w:lang w:val="fr-FR"/>
        </w:rPr>
      </w:pPr>
      <w:r w:rsidRPr="00D21360">
        <w:rPr>
          <w:rFonts w:ascii="Arial" w:hAnsi="Arial" w:cs="Arial"/>
          <w:sz w:val="18"/>
          <w:szCs w:val="18"/>
          <w:lang w:val="fr-FR"/>
        </w:rPr>
        <w:t>Redevances versées par les usagers</w:t>
      </w:r>
    </w:p>
    <w:p w14:paraId="7EBA0FB4" w14:textId="77777777" w:rsidR="006A470C" w:rsidRPr="00D21360" w:rsidRDefault="007B7FB2" w:rsidP="006A470C">
      <w:pPr>
        <w:jc w:val="both"/>
        <w:rPr>
          <w:rFonts w:ascii="Arial" w:hAnsi="Arial" w:cs="Arial"/>
          <w:sz w:val="18"/>
          <w:szCs w:val="18"/>
        </w:rPr>
      </w:pPr>
      <w:r w:rsidRPr="00D21360">
        <w:rPr>
          <w:rFonts w:ascii="Arial" w:hAnsi="Arial" w:cs="Arial"/>
          <w:sz w:val="18"/>
          <w:szCs w:val="18"/>
        </w:rPr>
        <w:t>Le titulaire</w:t>
      </w:r>
      <w:r w:rsidR="006A470C" w:rsidRPr="00D21360">
        <w:rPr>
          <w:rFonts w:ascii="Arial" w:hAnsi="Arial" w:cs="Arial"/>
          <w:sz w:val="18"/>
          <w:szCs w:val="18"/>
        </w:rPr>
        <w:t>, sous-régisseur de recettes et d’avances, devr</w:t>
      </w:r>
      <w:r w:rsidRPr="00D21360">
        <w:rPr>
          <w:rFonts w:ascii="Arial" w:hAnsi="Arial" w:cs="Arial"/>
          <w:sz w:val="18"/>
          <w:szCs w:val="18"/>
        </w:rPr>
        <w:t>a</w:t>
      </w:r>
      <w:r w:rsidR="006A470C" w:rsidRPr="00D21360">
        <w:rPr>
          <w:rFonts w:ascii="Arial" w:hAnsi="Arial" w:cs="Arial"/>
          <w:sz w:val="18"/>
          <w:szCs w:val="18"/>
        </w:rPr>
        <w:t xml:space="preserve"> à la fin du trimestre verser les redevances perçues au régisseur de recettes du Département et lui remettre un état complet de la fréquentation du relais ainsi que les sommes perçues au titre de la taxe de séjour.</w:t>
      </w:r>
    </w:p>
    <w:p w14:paraId="42F971C3" w14:textId="77777777" w:rsidR="006A470C" w:rsidRPr="00D21360" w:rsidRDefault="006A470C" w:rsidP="006A470C">
      <w:pPr>
        <w:pStyle w:val="Titre1"/>
        <w:rPr>
          <w:rFonts w:ascii="Arial" w:hAnsi="Arial" w:cs="Arial"/>
          <w:sz w:val="18"/>
          <w:szCs w:val="18"/>
          <w:lang w:val="fr-FR"/>
        </w:rPr>
      </w:pPr>
      <w:r w:rsidRPr="00D21360">
        <w:rPr>
          <w:rFonts w:ascii="Arial" w:hAnsi="Arial" w:cs="Arial"/>
          <w:sz w:val="18"/>
          <w:szCs w:val="18"/>
          <w:lang w:val="fr-FR"/>
        </w:rPr>
        <w:t xml:space="preserve">Absence </w:t>
      </w:r>
      <w:r w:rsidR="007B7FB2" w:rsidRPr="00D21360">
        <w:rPr>
          <w:rFonts w:ascii="Arial" w:hAnsi="Arial" w:cs="Arial"/>
          <w:sz w:val="18"/>
          <w:szCs w:val="18"/>
          <w:lang w:val="fr-FR"/>
        </w:rPr>
        <w:t>du titulaire</w:t>
      </w:r>
    </w:p>
    <w:p w14:paraId="768E2BF7" w14:textId="77777777" w:rsidR="00F27AF2" w:rsidRPr="00D21360" w:rsidRDefault="00AB4622" w:rsidP="00F27AF2">
      <w:pPr>
        <w:pStyle w:val="Retraitcorpsdetexte"/>
        <w:ind w:left="0"/>
        <w:rPr>
          <w:rFonts w:ascii="Arial" w:hAnsi="Arial" w:cs="Arial"/>
          <w:sz w:val="18"/>
          <w:szCs w:val="18"/>
        </w:rPr>
      </w:pPr>
      <w:r w:rsidRPr="00D21360">
        <w:rPr>
          <w:rFonts w:ascii="Arial" w:hAnsi="Arial" w:cs="Arial"/>
          <w:sz w:val="18"/>
          <w:szCs w:val="18"/>
        </w:rPr>
        <w:t xml:space="preserve">Dans le </w:t>
      </w:r>
      <w:proofErr w:type="spellStart"/>
      <w:r w:rsidRPr="00D21360">
        <w:rPr>
          <w:rFonts w:ascii="Arial" w:hAnsi="Arial" w:cs="Arial"/>
          <w:sz w:val="18"/>
          <w:szCs w:val="18"/>
        </w:rPr>
        <w:t>cas</w:t>
      </w:r>
      <w:proofErr w:type="spellEnd"/>
      <w:r w:rsidRPr="00D21360">
        <w:rPr>
          <w:rFonts w:ascii="Arial" w:hAnsi="Arial" w:cs="Arial"/>
          <w:sz w:val="18"/>
          <w:szCs w:val="18"/>
        </w:rPr>
        <w:t xml:space="preserve"> </w:t>
      </w:r>
      <w:proofErr w:type="spellStart"/>
      <w:r w:rsidRPr="00D21360">
        <w:rPr>
          <w:rFonts w:ascii="Arial" w:hAnsi="Arial" w:cs="Arial"/>
          <w:sz w:val="18"/>
          <w:szCs w:val="18"/>
        </w:rPr>
        <w:t>où</w:t>
      </w:r>
      <w:proofErr w:type="spellEnd"/>
      <w:r w:rsidRPr="00D21360">
        <w:rPr>
          <w:rFonts w:ascii="Arial" w:hAnsi="Arial" w:cs="Arial"/>
          <w:sz w:val="18"/>
          <w:szCs w:val="18"/>
        </w:rPr>
        <w:t xml:space="preserve"> le</w:t>
      </w:r>
      <w:r w:rsidR="006A470C" w:rsidRPr="00D21360">
        <w:rPr>
          <w:rFonts w:ascii="Arial" w:hAnsi="Arial" w:cs="Arial"/>
          <w:sz w:val="18"/>
          <w:szCs w:val="18"/>
        </w:rPr>
        <w:t xml:space="preserve"> </w:t>
      </w:r>
      <w:proofErr w:type="spellStart"/>
      <w:r w:rsidRPr="00D21360">
        <w:rPr>
          <w:rFonts w:ascii="Arial" w:hAnsi="Arial" w:cs="Arial"/>
          <w:sz w:val="18"/>
          <w:szCs w:val="18"/>
        </w:rPr>
        <w:t>titulaire</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devrait</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s'absenter</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durant</w:t>
      </w:r>
      <w:proofErr w:type="spellEnd"/>
      <w:r w:rsidR="006A470C" w:rsidRPr="00D21360">
        <w:rPr>
          <w:rFonts w:ascii="Arial" w:hAnsi="Arial" w:cs="Arial"/>
          <w:sz w:val="18"/>
          <w:szCs w:val="18"/>
        </w:rPr>
        <w:t xml:space="preserve"> plus de </w:t>
      </w:r>
      <w:r w:rsidRPr="00D21360">
        <w:rPr>
          <w:rFonts w:ascii="Arial" w:hAnsi="Arial" w:cs="Arial"/>
          <w:sz w:val="18"/>
          <w:szCs w:val="18"/>
        </w:rPr>
        <w:t>48h, il</w:t>
      </w:r>
      <w:r w:rsidR="006A470C" w:rsidRPr="00D21360">
        <w:rPr>
          <w:rFonts w:ascii="Arial" w:hAnsi="Arial" w:cs="Arial"/>
          <w:sz w:val="18"/>
          <w:szCs w:val="18"/>
        </w:rPr>
        <w:t xml:space="preserve"> </w:t>
      </w:r>
      <w:proofErr w:type="spellStart"/>
      <w:r w:rsidR="006A470C" w:rsidRPr="00D21360">
        <w:rPr>
          <w:rFonts w:ascii="Arial" w:hAnsi="Arial" w:cs="Arial"/>
          <w:sz w:val="18"/>
          <w:szCs w:val="18"/>
        </w:rPr>
        <w:t>s’engage</w:t>
      </w:r>
      <w:proofErr w:type="spellEnd"/>
      <w:r w:rsidR="006A470C" w:rsidRPr="00D21360">
        <w:rPr>
          <w:rFonts w:ascii="Arial" w:hAnsi="Arial" w:cs="Arial"/>
          <w:sz w:val="18"/>
          <w:szCs w:val="18"/>
        </w:rPr>
        <w:t xml:space="preserve"> à </w:t>
      </w:r>
      <w:proofErr w:type="spellStart"/>
      <w:r w:rsidR="006A470C" w:rsidRPr="00D21360">
        <w:rPr>
          <w:rFonts w:ascii="Arial" w:hAnsi="Arial" w:cs="Arial"/>
          <w:sz w:val="18"/>
          <w:szCs w:val="18"/>
        </w:rPr>
        <w:t>pourvoir</w:t>
      </w:r>
      <w:proofErr w:type="spellEnd"/>
      <w:r w:rsidR="006A470C" w:rsidRPr="00D21360">
        <w:rPr>
          <w:rFonts w:ascii="Arial" w:hAnsi="Arial" w:cs="Arial"/>
          <w:sz w:val="18"/>
          <w:szCs w:val="18"/>
        </w:rPr>
        <w:t xml:space="preserve"> à </w:t>
      </w:r>
      <w:r w:rsidRPr="00D21360">
        <w:rPr>
          <w:rFonts w:ascii="Arial" w:hAnsi="Arial" w:cs="Arial"/>
          <w:sz w:val="18"/>
          <w:szCs w:val="18"/>
        </w:rPr>
        <w:t>son</w:t>
      </w:r>
      <w:r w:rsidR="006A470C" w:rsidRPr="00D21360">
        <w:rPr>
          <w:rFonts w:ascii="Arial" w:hAnsi="Arial" w:cs="Arial"/>
          <w:sz w:val="18"/>
          <w:szCs w:val="18"/>
        </w:rPr>
        <w:t xml:space="preserve"> </w:t>
      </w:r>
      <w:proofErr w:type="spellStart"/>
      <w:r w:rsidR="006A470C" w:rsidRPr="00D21360">
        <w:rPr>
          <w:rFonts w:ascii="Arial" w:hAnsi="Arial" w:cs="Arial"/>
          <w:sz w:val="18"/>
          <w:szCs w:val="18"/>
        </w:rPr>
        <w:t>remplacement</w:t>
      </w:r>
      <w:proofErr w:type="spellEnd"/>
      <w:r w:rsidR="006A470C" w:rsidRPr="00D21360">
        <w:rPr>
          <w:rFonts w:ascii="Arial" w:hAnsi="Arial" w:cs="Arial"/>
          <w:sz w:val="18"/>
          <w:szCs w:val="18"/>
        </w:rPr>
        <w:t xml:space="preserve"> avec accord </w:t>
      </w:r>
      <w:proofErr w:type="spellStart"/>
      <w:r w:rsidR="006A470C" w:rsidRPr="00D21360">
        <w:rPr>
          <w:rFonts w:ascii="Arial" w:hAnsi="Arial" w:cs="Arial"/>
          <w:sz w:val="18"/>
          <w:szCs w:val="18"/>
        </w:rPr>
        <w:t>préalable</w:t>
      </w:r>
      <w:proofErr w:type="spellEnd"/>
      <w:r w:rsidR="006A470C" w:rsidRPr="00D21360">
        <w:rPr>
          <w:rFonts w:ascii="Arial" w:hAnsi="Arial" w:cs="Arial"/>
          <w:sz w:val="18"/>
          <w:szCs w:val="18"/>
        </w:rPr>
        <w:t xml:space="preserve"> du Département, et </w:t>
      </w:r>
      <w:proofErr w:type="spellStart"/>
      <w:r w:rsidR="006A470C" w:rsidRPr="00D21360">
        <w:rPr>
          <w:rFonts w:ascii="Arial" w:hAnsi="Arial" w:cs="Arial"/>
          <w:sz w:val="18"/>
          <w:szCs w:val="18"/>
        </w:rPr>
        <w:t>ce</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afin</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que</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soit</w:t>
      </w:r>
      <w:proofErr w:type="spellEnd"/>
      <w:r w:rsidR="006A470C" w:rsidRPr="00D21360">
        <w:rPr>
          <w:rFonts w:ascii="Arial" w:hAnsi="Arial" w:cs="Arial"/>
          <w:sz w:val="18"/>
          <w:szCs w:val="18"/>
        </w:rPr>
        <w:t xml:space="preserve"> </w:t>
      </w:r>
      <w:proofErr w:type="spellStart"/>
      <w:r w:rsidR="006A470C" w:rsidRPr="00D21360">
        <w:rPr>
          <w:rFonts w:ascii="Arial" w:hAnsi="Arial" w:cs="Arial"/>
          <w:sz w:val="18"/>
          <w:szCs w:val="18"/>
        </w:rPr>
        <w:t>maintenue</w:t>
      </w:r>
      <w:proofErr w:type="spellEnd"/>
      <w:r w:rsidR="006A470C" w:rsidRPr="00D21360">
        <w:rPr>
          <w:rFonts w:ascii="Arial" w:hAnsi="Arial" w:cs="Arial"/>
          <w:sz w:val="18"/>
          <w:szCs w:val="18"/>
        </w:rPr>
        <w:t xml:space="preserve"> la </w:t>
      </w:r>
      <w:proofErr w:type="spellStart"/>
      <w:r w:rsidR="006A470C" w:rsidRPr="00D21360">
        <w:rPr>
          <w:rFonts w:ascii="Arial" w:hAnsi="Arial" w:cs="Arial"/>
          <w:sz w:val="18"/>
          <w:szCs w:val="18"/>
        </w:rPr>
        <w:t>continuité</w:t>
      </w:r>
      <w:proofErr w:type="spellEnd"/>
      <w:r w:rsidR="006A470C" w:rsidRPr="00D21360">
        <w:rPr>
          <w:rFonts w:ascii="Arial" w:hAnsi="Arial" w:cs="Arial"/>
          <w:sz w:val="18"/>
          <w:szCs w:val="18"/>
        </w:rPr>
        <w:t xml:space="preserve"> du service aux </w:t>
      </w:r>
      <w:proofErr w:type="spellStart"/>
      <w:r w:rsidR="006A470C" w:rsidRPr="00D21360">
        <w:rPr>
          <w:rFonts w:ascii="Arial" w:hAnsi="Arial" w:cs="Arial"/>
          <w:sz w:val="18"/>
          <w:szCs w:val="18"/>
        </w:rPr>
        <w:t>utilisateurs</w:t>
      </w:r>
      <w:proofErr w:type="spellEnd"/>
      <w:r w:rsidR="006A470C" w:rsidRPr="00D21360">
        <w:rPr>
          <w:rFonts w:ascii="Arial" w:hAnsi="Arial" w:cs="Arial"/>
          <w:sz w:val="18"/>
          <w:szCs w:val="18"/>
        </w:rPr>
        <w:t xml:space="preserve"> du </w:t>
      </w:r>
      <w:proofErr w:type="spellStart"/>
      <w:r w:rsidR="006A470C" w:rsidRPr="00D21360">
        <w:rPr>
          <w:rFonts w:ascii="Arial" w:hAnsi="Arial" w:cs="Arial"/>
          <w:sz w:val="18"/>
          <w:szCs w:val="18"/>
        </w:rPr>
        <w:t>relais</w:t>
      </w:r>
      <w:proofErr w:type="spellEnd"/>
      <w:r w:rsidR="006A470C" w:rsidRPr="00D21360">
        <w:rPr>
          <w:rFonts w:ascii="Arial" w:hAnsi="Arial" w:cs="Arial"/>
          <w:sz w:val="18"/>
          <w:szCs w:val="18"/>
        </w:rPr>
        <w:t>.</w:t>
      </w:r>
    </w:p>
    <w:p w14:paraId="473992AC" w14:textId="77777777" w:rsidR="00F27AF2" w:rsidRPr="00D21360" w:rsidRDefault="00F27AF2" w:rsidP="00F27AF2">
      <w:pPr>
        <w:pStyle w:val="Titre1"/>
        <w:rPr>
          <w:rFonts w:ascii="Arial" w:hAnsi="Arial" w:cs="Arial"/>
          <w:sz w:val="18"/>
          <w:szCs w:val="18"/>
          <w:lang w:val="fr-FR"/>
        </w:rPr>
      </w:pPr>
    </w:p>
    <w:p w14:paraId="06BCB8B7" w14:textId="77777777" w:rsidR="00F27AF2" w:rsidRPr="00D21360" w:rsidRDefault="00996022" w:rsidP="00F27AF2">
      <w:pPr>
        <w:pStyle w:val="Titre1"/>
        <w:rPr>
          <w:rFonts w:ascii="Arial" w:hAnsi="Arial" w:cs="Arial"/>
          <w:sz w:val="18"/>
          <w:szCs w:val="18"/>
          <w:lang w:val="fr-FR"/>
        </w:rPr>
      </w:pPr>
      <w:r w:rsidRPr="00D21360">
        <w:rPr>
          <w:rFonts w:ascii="Arial" w:hAnsi="Arial" w:cs="Arial"/>
          <w:sz w:val="18"/>
          <w:szCs w:val="18"/>
          <w:lang w:val="fr-FR"/>
        </w:rPr>
        <w:t>Sécurité</w:t>
      </w:r>
    </w:p>
    <w:p w14:paraId="1106EAFF" w14:textId="77777777" w:rsidR="00996022" w:rsidRPr="00D21360" w:rsidRDefault="00996022" w:rsidP="00F27AF2">
      <w:pPr>
        <w:pStyle w:val="Titre1"/>
        <w:rPr>
          <w:rFonts w:ascii="Arial" w:hAnsi="Arial" w:cs="Arial"/>
          <w:sz w:val="18"/>
          <w:szCs w:val="18"/>
          <w:u w:val="none"/>
          <w:lang w:val="fr-FR"/>
        </w:rPr>
      </w:pPr>
      <w:r w:rsidRPr="00D21360">
        <w:rPr>
          <w:rFonts w:ascii="Arial" w:hAnsi="Arial" w:cs="Arial"/>
          <w:sz w:val="18"/>
          <w:szCs w:val="18"/>
          <w:u w:val="none"/>
          <w:lang w:val="fr-FR"/>
        </w:rPr>
        <w:t>En cas de déclenchement d</w:t>
      </w:r>
      <w:r w:rsidR="00F65A91" w:rsidRPr="00D21360">
        <w:rPr>
          <w:rFonts w:ascii="Arial" w:hAnsi="Arial" w:cs="Arial"/>
          <w:sz w:val="18"/>
          <w:szCs w:val="18"/>
          <w:u w:val="none"/>
          <w:lang w:val="fr-FR"/>
        </w:rPr>
        <w:t>e l</w:t>
      </w:r>
      <w:r w:rsidRPr="00D21360">
        <w:rPr>
          <w:rFonts w:ascii="Arial" w:hAnsi="Arial" w:cs="Arial"/>
          <w:sz w:val="18"/>
          <w:szCs w:val="18"/>
          <w:u w:val="none"/>
          <w:lang w:val="fr-FR"/>
        </w:rPr>
        <w:t>’alarme incendie</w:t>
      </w:r>
      <w:r w:rsidR="00F65A91" w:rsidRPr="00D21360">
        <w:rPr>
          <w:rFonts w:ascii="Arial" w:hAnsi="Arial" w:cs="Arial"/>
          <w:sz w:val="18"/>
          <w:szCs w:val="18"/>
          <w:u w:val="none"/>
          <w:lang w:val="fr-FR"/>
        </w:rPr>
        <w:t xml:space="preserve"> du relais</w:t>
      </w:r>
      <w:r w:rsidRPr="00D21360">
        <w:rPr>
          <w:rFonts w:ascii="Arial" w:hAnsi="Arial" w:cs="Arial"/>
          <w:sz w:val="18"/>
          <w:szCs w:val="18"/>
          <w:u w:val="none"/>
          <w:lang w:val="fr-FR"/>
        </w:rPr>
        <w:t xml:space="preserve">, le titulaire est tenu d’intervenir dans un délai maximum de 15 minutes afin de </w:t>
      </w:r>
      <w:r w:rsidR="00F65A91" w:rsidRPr="00D21360">
        <w:rPr>
          <w:rFonts w:ascii="Arial" w:hAnsi="Arial" w:cs="Arial"/>
          <w:sz w:val="18"/>
          <w:szCs w:val="18"/>
          <w:u w:val="none"/>
          <w:lang w:val="fr-FR"/>
        </w:rPr>
        <w:t xml:space="preserve">vérifier l’installation, </w:t>
      </w:r>
      <w:r w:rsidRPr="00D21360">
        <w:rPr>
          <w:rFonts w:ascii="Arial" w:hAnsi="Arial" w:cs="Arial"/>
          <w:sz w:val="18"/>
          <w:szCs w:val="18"/>
          <w:u w:val="none"/>
          <w:lang w:val="fr-FR"/>
        </w:rPr>
        <w:t>faire évacuer</w:t>
      </w:r>
      <w:r w:rsidR="00F65A91" w:rsidRPr="00D21360">
        <w:rPr>
          <w:rFonts w:ascii="Arial" w:hAnsi="Arial" w:cs="Arial"/>
          <w:sz w:val="18"/>
          <w:szCs w:val="18"/>
          <w:u w:val="none"/>
          <w:lang w:val="fr-FR"/>
        </w:rPr>
        <w:t xml:space="preserve"> le cas échéant</w:t>
      </w:r>
      <w:r w:rsidRPr="00D21360">
        <w:rPr>
          <w:rFonts w:ascii="Arial" w:hAnsi="Arial" w:cs="Arial"/>
          <w:sz w:val="18"/>
          <w:szCs w:val="18"/>
          <w:u w:val="none"/>
          <w:lang w:val="fr-FR"/>
        </w:rPr>
        <w:t xml:space="preserve"> le relais et prévenir les </w:t>
      </w:r>
      <w:r w:rsidR="00F65A91" w:rsidRPr="00D21360">
        <w:rPr>
          <w:rFonts w:ascii="Arial" w:hAnsi="Arial" w:cs="Arial"/>
          <w:sz w:val="18"/>
          <w:szCs w:val="18"/>
          <w:u w:val="none"/>
          <w:lang w:val="fr-FR"/>
        </w:rPr>
        <w:t xml:space="preserve">services d’incendie et de </w:t>
      </w:r>
      <w:r w:rsidRPr="00D21360">
        <w:rPr>
          <w:rFonts w:ascii="Arial" w:hAnsi="Arial" w:cs="Arial"/>
          <w:sz w:val="18"/>
          <w:szCs w:val="18"/>
          <w:u w:val="none"/>
          <w:lang w:val="fr-FR"/>
        </w:rPr>
        <w:t>secours</w:t>
      </w:r>
      <w:r w:rsidR="00F65A91" w:rsidRPr="00D21360">
        <w:rPr>
          <w:rFonts w:ascii="Arial" w:hAnsi="Arial" w:cs="Arial"/>
          <w:sz w:val="18"/>
          <w:szCs w:val="18"/>
          <w:u w:val="none"/>
          <w:lang w:val="fr-FR"/>
        </w:rPr>
        <w:t>.</w:t>
      </w:r>
    </w:p>
    <w:p w14:paraId="5171FA0C" w14:textId="77777777" w:rsidR="00996022" w:rsidRPr="00D21360" w:rsidRDefault="0099602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noProof/>
          <w:sz w:val="18"/>
          <w:szCs w:val="18"/>
          <w:lang w:eastAsia="fr-FR"/>
        </w:rPr>
      </w:pPr>
    </w:p>
    <w:p w14:paraId="1C928E28"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noProof/>
          <w:sz w:val="18"/>
          <w:szCs w:val="18"/>
          <w:lang w:eastAsia="fr-FR"/>
        </w:rPr>
      </w:pPr>
      <w:r w:rsidRPr="00D21360">
        <w:rPr>
          <w:rFonts w:ascii="Arial" w:eastAsia="Times New Roman" w:hAnsi="Arial" w:cs="Arial"/>
          <w:b/>
          <w:bCs/>
          <w:noProof/>
          <w:sz w:val="18"/>
          <w:szCs w:val="18"/>
          <w:lang w:eastAsia="fr-FR"/>
        </w:rPr>
        <w:t>Article 6 : Durée du marché - Exécution du marché :</w:t>
      </w:r>
    </w:p>
    <w:p w14:paraId="3D64484F"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4B36C5E1" w14:textId="77777777" w:rsidR="00412A37" w:rsidRPr="00D21360" w:rsidRDefault="00412A37" w:rsidP="00412A37">
      <w:pPr>
        <w:rPr>
          <w:rFonts w:ascii="Arial" w:hAnsi="Arial" w:cs="Arial"/>
          <w:sz w:val="18"/>
          <w:szCs w:val="18"/>
        </w:rPr>
      </w:pPr>
      <w:r w:rsidRPr="009818B7">
        <w:rPr>
          <w:rFonts w:ascii="Arial" w:eastAsia="Times New Roman" w:hAnsi="Arial" w:cs="Arial"/>
          <w:b/>
          <w:bCs/>
          <w:noProof/>
          <w:sz w:val="18"/>
          <w:szCs w:val="18"/>
          <w:lang w:eastAsia="fr-FR"/>
        </w:rPr>
        <w:t>6-1</w:t>
      </w:r>
      <w:r w:rsidRPr="00D21360">
        <w:rPr>
          <w:rFonts w:ascii="Arial" w:hAnsi="Arial" w:cs="Arial"/>
          <w:b/>
          <w:bCs/>
          <w:sz w:val="18"/>
          <w:szCs w:val="18"/>
        </w:rPr>
        <w:t xml:space="preserve"> durée du marché :</w:t>
      </w:r>
      <w:r w:rsidRPr="00D21360">
        <w:rPr>
          <w:rFonts w:ascii="Arial" w:hAnsi="Arial" w:cs="Arial"/>
          <w:sz w:val="18"/>
          <w:szCs w:val="18"/>
        </w:rPr>
        <w:t xml:space="preserve"> </w:t>
      </w:r>
    </w:p>
    <w:p w14:paraId="0F523803" w14:textId="77777777" w:rsidR="00412A37" w:rsidRPr="00D21360" w:rsidRDefault="00412A37" w:rsidP="00412A37">
      <w:pPr>
        <w:spacing w:line="240" w:lineRule="auto"/>
        <w:rPr>
          <w:rFonts w:ascii="Arial" w:hAnsi="Arial" w:cs="Arial"/>
          <w:sz w:val="18"/>
          <w:szCs w:val="18"/>
        </w:rPr>
      </w:pPr>
      <w:r w:rsidRPr="00D21360">
        <w:rPr>
          <w:rFonts w:ascii="Arial" w:hAnsi="Arial" w:cs="Arial"/>
          <w:sz w:val="18"/>
          <w:szCs w:val="18"/>
        </w:rPr>
        <w:t xml:space="preserve">Le délai d’exécution est de 12 mois.  </w:t>
      </w:r>
    </w:p>
    <w:p w14:paraId="603B7473" w14:textId="77777777" w:rsidR="00412A37" w:rsidRPr="00D21360" w:rsidRDefault="00412A37" w:rsidP="00412A37">
      <w:pPr>
        <w:spacing w:line="240" w:lineRule="auto"/>
        <w:rPr>
          <w:rFonts w:ascii="Arial" w:hAnsi="Arial" w:cs="Arial"/>
          <w:sz w:val="18"/>
          <w:szCs w:val="18"/>
        </w:rPr>
      </w:pPr>
      <w:r w:rsidRPr="00D21360">
        <w:rPr>
          <w:rFonts w:ascii="Arial" w:hAnsi="Arial" w:cs="Arial"/>
          <w:sz w:val="18"/>
          <w:szCs w:val="18"/>
        </w:rPr>
        <w:t>Le marché est conclu pour une période initiale qui démarre à partir de la date de réception de sa notification</w:t>
      </w:r>
      <w:r w:rsidR="009818B7">
        <w:rPr>
          <w:rFonts w:ascii="Arial" w:hAnsi="Arial" w:cs="Arial"/>
          <w:sz w:val="18"/>
          <w:szCs w:val="18"/>
        </w:rPr>
        <w:t>.</w:t>
      </w:r>
      <w:r w:rsidRPr="00D21360">
        <w:rPr>
          <w:rFonts w:ascii="Arial" w:hAnsi="Arial" w:cs="Arial"/>
          <w:sz w:val="18"/>
          <w:szCs w:val="18"/>
        </w:rPr>
        <w:t xml:space="preserve"> </w:t>
      </w:r>
    </w:p>
    <w:p w14:paraId="63EF43CE" w14:textId="77777777" w:rsidR="00412A37" w:rsidRPr="00D21360" w:rsidRDefault="00412A37" w:rsidP="00412A37">
      <w:pPr>
        <w:spacing w:line="240" w:lineRule="auto"/>
        <w:rPr>
          <w:rFonts w:ascii="Arial" w:hAnsi="Arial" w:cs="Arial"/>
          <w:sz w:val="18"/>
          <w:szCs w:val="18"/>
        </w:rPr>
      </w:pPr>
      <w:r w:rsidRPr="00D21360">
        <w:rPr>
          <w:rFonts w:ascii="Arial" w:hAnsi="Arial" w:cs="Arial"/>
          <w:sz w:val="18"/>
          <w:szCs w:val="18"/>
        </w:rPr>
        <w:t>Le début des prestations est fixé dans la lettre de notification.</w:t>
      </w:r>
    </w:p>
    <w:p w14:paraId="6D09227B" w14:textId="77777777" w:rsidR="00412A37" w:rsidRPr="00D21360" w:rsidRDefault="00412A37" w:rsidP="00D21360">
      <w:pPr>
        <w:spacing w:line="240" w:lineRule="auto"/>
        <w:rPr>
          <w:rFonts w:ascii="Arial" w:hAnsi="Arial" w:cs="Arial"/>
          <w:color w:val="1F497D"/>
          <w:sz w:val="18"/>
          <w:szCs w:val="18"/>
        </w:rPr>
      </w:pPr>
    </w:p>
    <w:p w14:paraId="127CB110" w14:textId="77777777" w:rsidR="00412A37" w:rsidRPr="009818B7" w:rsidRDefault="00412A37" w:rsidP="00412A37">
      <w:pPr>
        <w:rPr>
          <w:rFonts w:ascii="Arial" w:eastAsia="Times New Roman" w:hAnsi="Arial" w:cs="Arial"/>
          <w:b/>
          <w:bCs/>
          <w:noProof/>
          <w:sz w:val="18"/>
          <w:szCs w:val="18"/>
          <w:lang w:eastAsia="fr-FR"/>
        </w:rPr>
      </w:pPr>
      <w:r w:rsidRPr="009818B7">
        <w:rPr>
          <w:rFonts w:ascii="Arial" w:eastAsia="Times New Roman" w:hAnsi="Arial" w:cs="Arial"/>
          <w:b/>
          <w:bCs/>
          <w:noProof/>
          <w:sz w:val="18"/>
          <w:szCs w:val="18"/>
          <w:lang w:eastAsia="fr-FR"/>
        </w:rPr>
        <w:lastRenderedPageBreak/>
        <w:t>6-2 reconduction</w:t>
      </w:r>
      <w:r w:rsidR="009818B7">
        <w:rPr>
          <w:rFonts w:ascii="Arial" w:eastAsia="Times New Roman" w:hAnsi="Arial" w:cs="Arial"/>
          <w:b/>
          <w:bCs/>
          <w:noProof/>
          <w:sz w:val="18"/>
          <w:szCs w:val="18"/>
          <w:lang w:eastAsia="fr-FR"/>
        </w:rPr>
        <w:t> :</w:t>
      </w:r>
    </w:p>
    <w:p w14:paraId="54A16756" w14:textId="77777777" w:rsidR="00412A37" w:rsidRPr="00D21360" w:rsidRDefault="00412A37" w:rsidP="009818B7">
      <w:pPr>
        <w:spacing w:line="240" w:lineRule="auto"/>
        <w:jc w:val="both"/>
        <w:rPr>
          <w:rFonts w:ascii="Arial" w:hAnsi="Arial" w:cs="Arial"/>
          <w:sz w:val="18"/>
          <w:szCs w:val="18"/>
        </w:rPr>
      </w:pPr>
      <w:r w:rsidRPr="00D21360">
        <w:rPr>
          <w:rFonts w:ascii="Arial" w:hAnsi="Arial" w:cs="Arial"/>
          <w:sz w:val="18"/>
          <w:szCs w:val="18"/>
        </w:rPr>
        <w:t xml:space="preserve">Le marché pourra être   reconduit de manière tacite par période de 12 mois. La durée totale du marché toutes périodes confondues est de </w:t>
      </w:r>
      <w:r w:rsidR="002D53A9">
        <w:rPr>
          <w:rFonts w:ascii="Arial" w:hAnsi="Arial" w:cs="Arial"/>
          <w:sz w:val="18"/>
          <w:szCs w:val="18"/>
        </w:rPr>
        <w:t xml:space="preserve">4 </w:t>
      </w:r>
      <w:r w:rsidRPr="00D21360">
        <w:rPr>
          <w:rFonts w:ascii="Arial" w:hAnsi="Arial" w:cs="Arial"/>
          <w:sz w:val="18"/>
          <w:szCs w:val="18"/>
        </w:rPr>
        <w:t xml:space="preserve">ans. Si le pouvoir adjudicateur décide de ne pas reconduire le marché, cette décision sera notifiée au titulaire dans un délai minimum de 3 mois avant la fin de la durée de validité du marché. </w:t>
      </w:r>
    </w:p>
    <w:p w14:paraId="4F0634BE"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3C224972"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7</w:t>
      </w:r>
      <w:r w:rsidR="00976DB3" w:rsidRPr="00D21360">
        <w:rPr>
          <w:rFonts w:ascii="Arial" w:eastAsia="Times New Roman" w:hAnsi="Arial" w:cs="Arial"/>
          <w:b/>
          <w:bCs/>
          <w:sz w:val="18"/>
          <w:szCs w:val="18"/>
          <w:lang w:eastAsia="fr-FR"/>
        </w:rPr>
        <w:t xml:space="preserve"> </w:t>
      </w:r>
      <w:r w:rsidRPr="00D21360">
        <w:rPr>
          <w:rFonts w:ascii="Arial" w:eastAsia="Times New Roman" w:hAnsi="Arial" w:cs="Arial"/>
          <w:b/>
          <w:bCs/>
          <w:sz w:val="18"/>
          <w:szCs w:val="18"/>
          <w:lang w:eastAsia="fr-FR"/>
        </w:rPr>
        <w:t>: Paiement</w:t>
      </w:r>
    </w:p>
    <w:p w14:paraId="0A686DE3" w14:textId="77777777" w:rsidR="00472F1B" w:rsidRPr="00D21360" w:rsidRDefault="00472F1B"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634C5E47" w14:textId="77777777" w:rsidR="00472F1B" w:rsidRPr="00D21360" w:rsidRDefault="00C07682"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xml:space="preserve">Le pouvoir adjudicateur se libèrera des sommes dues au titre </w:t>
      </w:r>
      <w:r w:rsidR="00FA0A05" w:rsidRPr="00D21360">
        <w:rPr>
          <w:rFonts w:ascii="Arial" w:eastAsia="Times New Roman" w:hAnsi="Arial" w:cs="Arial"/>
          <w:sz w:val="18"/>
          <w:szCs w:val="18"/>
          <w:lang w:eastAsia="fr-FR"/>
        </w:rPr>
        <w:t xml:space="preserve">de l'exécution des prestations </w:t>
      </w:r>
      <w:r w:rsidRPr="00D21360">
        <w:rPr>
          <w:rFonts w:ascii="Arial" w:eastAsia="Times New Roman" w:hAnsi="Arial" w:cs="Arial"/>
          <w:sz w:val="18"/>
          <w:szCs w:val="18"/>
          <w:lang w:eastAsia="fr-FR"/>
        </w:rPr>
        <w:t>en faisant porter le montant au crédit du ou des comptes suivants : (</w:t>
      </w:r>
      <w:r w:rsidRPr="00D21360">
        <w:rPr>
          <w:rFonts w:ascii="Arial" w:eastAsia="Times New Roman" w:hAnsi="Arial" w:cs="Arial"/>
          <w:b/>
          <w:bCs/>
          <w:sz w:val="18"/>
          <w:szCs w:val="18"/>
          <w:lang w:eastAsia="fr-FR"/>
        </w:rPr>
        <w:t xml:space="preserve">joindre </w:t>
      </w:r>
      <w:r w:rsidR="00FA0A05" w:rsidRPr="00D21360">
        <w:rPr>
          <w:rFonts w:ascii="Arial" w:eastAsia="Times New Roman" w:hAnsi="Arial" w:cs="Arial"/>
          <w:b/>
          <w:bCs/>
          <w:sz w:val="18"/>
          <w:szCs w:val="18"/>
          <w:lang w:eastAsia="fr-FR"/>
        </w:rPr>
        <w:t>le</w:t>
      </w:r>
      <w:r w:rsidRPr="00D21360">
        <w:rPr>
          <w:rFonts w:ascii="Arial" w:eastAsia="Times New Roman" w:hAnsi="Arial" w:cs="Arial"/>
          <w:b/>
          <w:bCs/>
          <w:sz w:val="18"/>
          <w:szCs w:val="18"/>
          <w:lang w:eastAsia="fr-FR"/>
        </w:rPr>
        <w:t xml:space="preserve"> RIB</w:t>
      </w:r>
      <w:r w:rsidRPr="00D21360">
        <w:rPr>
          <w:rFonts w:ascii="Arial" w:eastAsia="Times New Roman" w:hAnsi="Arial" w:cs="Arial"/>
          <w:sz w:val="18"/>
          <w:szCs w:val="18"/>
          <w:lang w:eastAsia="fr-FR"/>
        </w:rPr>
        <w:t>)</w:t>
      </w:r>
    </w:p>
    <w:p w14:paraId="03C9A835" w14:textId="77777777" w:rsidR="00FA0A05" w:rsidRPr="00D21360" w:rsidRDefault="00FA0A05"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6A46A7A2" w14:textId="77777777" w:rsidR="00FA0A05" w:rsidRPr="00D21360" w:rsidRDefault="00C07682" w:rsidP="00FA0A05">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Ouvert au nom de :</w:t>
      </w:r>
    </w:p>
    <w:p w14:paraId="3399DC67" w14:textId="77777777" w:rsidR="00FA0A05" w:rsidRPr="00311EB1" w:rsidRDefault="00C07682" w:rsidP="00FA0A05">
      <w:pPr>
        <w:overflowPunct w:val="0"/>
        <w:autoSpaceDE w:val="0"/>
        <w:autoSpaceDN w:val="0"/>
        <w:adjustRightInd w:val="0"/>
        <w:spacing w:after="0" w:line="240" w:lineRule="auto"/>
        <w:jc w:val="both"/>
        <w:textAlignment w:val="baseline"/>
        <w:rPr>
          <w:rFonts w:ascii="Arial" w:eastAsia="Times New Roman" w:hAnsi="Arial" w:cs="Arial"/>
          <w:color w:val="0000FF"/>
          <w:sz w:val="18"/>
          <w:szCs w:val="18"/>
          <w:lang w:eastAsia="fr-FR"/>
        </w:rPr>
      </w:pPr>
      <w:r w:rsidRPr="00311EB1">
        <w:rPr>
          <w:rFonts w:ascii="Arial" w:eastAsia="Times New Roman" w:hAnsi="Arial" w:cs="Arial"/>
          <w:color w:val="0000FF"/>
          <w:sz w:val="18"/>
          <w:szCs w:val="18"/>
          <w:lang w:eastAsia="fr-FR"/>
        </w:rPr>
        <w:t>Domiciliation : ............................................................................................</w:t>
      </w:r>
    </w:p>
    <w:p w14:paraId="30A91A22" w14:textId="77777777" w:rsidR="00FA0A05" w:rsidRPr="00311EB1" w:rsidRDefault="00C07682" w:rsidP="00FA0A05">
      <w:pPr>
        <w:overflowPunct w:val="0"/>
        <w:autoSpaceDE w:val="0"/>
        <w:autoSpaceDN w:val="0"/>
        <w:adjustRightInd w:val="0"/>
        <w:spacing w:after="0" w:line="240" w:lineRule="auto"/>
        <w:jc w:val="both"/>
        <w:textAlignment w:val="baseline"/>
        <w:rPr>
          <w:rFonts w:ascii="Arial" w:eastAsia="Times New Roman" w:hAnsi="Arial" w:cs="Arial"/>
          <w:color w:val="0000FF"/>
          <w:sz w:val="18"/>
          <w:szCs w:val="18"/>
          <w:lang w:eastAsia="fr-FR"/>
        </w:rPr>
      </w:pPr>
      <w:r w:rsidRPr="00311EB1">
        <w:rPr>
          <w:rFonts w:ascii="Arial" w:eastAsia="Times New Roman" w:hAnsi="Arial" w:cs="Arial"/>
          <w:color w:val="0000FF"/>
          <w:sz w:val="18"/>
          <w:szCs w:val="18"/>
          <w:lang w:eastAsia="fr-FR"/>
        </w:rPr>
        <w:t>Code banque : _____ Code guichet : _____ N° de compte : ___________ Clé RIB : __</w:t>
      </w:r>
    </w:p>
    <w:p w14:paraId="625C6576" w14:textId="77777777" w:rsidR="00FA0A05" w:rsidRPr="00311EB1" w:rsidRDefault="00C07682" w:rsidP="00FA0A05">
      <w:pPr>
        <w:overflowPunct w:val="0"/>
        <w:autoSpaceDE w:val="0"/>
        <w:autoSpaceDN w:val="0"/>
        <w:adjustRightInd w:val="0"/>
        <w:spacing w:after="0" w:line="240" w:lineRule="auto"/>
        <w:jc w:val="both"/>
        <w:textAlignment w:val="baseline"/>
        <w:rPr>
          <w:rFonts w:ascii="Arial" w:eastAsia="Times New Roman" w:hAnsi="Arial" w:cs="Arial"/>
          <w:color w:val="0000FF"/>
          <w:sz w:val="18"/>
          <w:szCs w:val="18"/>
          <w:lang w:eastAsia="fr-FR"/>
        </w:rPr>
      </w:pPr>
      <w:r w:rsidRPr="00311EB1">
        <w:rPr>
          <w:rFonts w:ascii="Arial" w:eastAsia="Times New Roman" w:hAnsi="Arial" w:cs="Arial"/>
          <w:color w:val="0000FF"/>
          <w:sz w:val="18"/>
          <w:szCs w:val="18"/>
          <w:lang w:eastAsia="fr-FR"/>
        </w:rPr>
        <w:t>IBAN : ____ ____ ____ ____ ____ ____ ___</w:t>
      </w:r>
    </w:p>
    <w:p w14:paraId="0DAD5B47" w14:textId="77777777" w:rsidR="00FA0A05" w:rsidRPr="00311EB1" w:rsidRDefault="00C07682" w:rsidP="00FA0A05">
      <w:pPr>
        <w:overflowPunct w:val="0"/>
        <w:autoSpaceDE w:val="0"/>
        <w:autoSpaceDN w:val="0"/>
        <w:adjustRightInd w:val="0"/>
        <w:spacing w:after="0" w:line="240" w:lineRule="auto"/>
        <w:jc w:val="both"/>
        <w:textAlignment w:val="baseline"/>
        <w:rPr>
          <w:rFonts w:ascii="Arial" w:eastAsia="Times New Roman" w:hAnsi="Arial" w:cs="Arial"/>
          <w:color w:val="0000FF"/>
          <w:sz w:val="18"/>
          <w:szCs w:val="18"/>
          <w:lang w:eastAsia="fr-FR"/>
        </w:rPr>
      </w:pPr>
      <w:r w:rsidRPr="00311EB1">
        <w:rPr>
          <w:rFonts w:ascii="Arial" w:eastAsia="Times New Roman" w:hAnsi="Arial" w:cs="Arial"/>
          <w:color w:val="0000FF"/>
          <w:sz w:val="18"/>
          <w:szCs w:val="18"/>
          <w:lang w:eastAsia="fr-FR"/>
        </w:rPr>
        <w:t>BIC : ___________</w:t>
      </w:r>
    </w:p>
    <w:p w14:paraId="4E936C7D" w14:textId="77777777" w:rsidR="00412A37" w:rsidRPr="00D21360" w:rsidRDefault="00412A37" w:rsidP="00FA0A05">
      <w:pPr>
        <w:overflowPunct w:val="0"/>
        <w:autoSpaceDE w:val="0"/>
        <w:autoSpaceDN w:val="0"/>
        <w:adjustRightInd w:val="0"/>
        <w:spacing w:after="0" w:line="240" w:lineRule="auto"/>
        <w:jc w:val="both"/>
        <w:textAlignment w:val="baseline"/>
        <w:rPr>
          <w:rFonts w:ascii="Arial" w:eastAsia="Times New Roman" w:hAnsi="Arial" w:cs="Arial"/>
          <w:color w:val="0000FF"/>
          <w:sz w:val="18"/>
          <w:szCs w:val="18"/>
          <w:lang w:eastAsia="fr-FR"/>
        </w:rPr>
      </w:pPr>
    </w:p>
    <w:p w14:paraId="08B5CC02" w14:textId="77777777" w:rsidR="00412A37" w:rsidRPr="00D21360" w:rsidRDefault="00412A37" w:rsidP="00D21360">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xml:space="preserve">Les sommes dues seront versées sur une périodicité trimestrielle par le Département soit 750€ par trimestre dans le courant du mois qui suit le trimestre de référence </w:t>
      </w:r>
    </w:p>
    <w:p w14:paraId="41601EFA" w14:textId="77777777" w:rsidR="00FA0A05" w:rsidRPr="00D21360" w:rsidRDefault="00FA0A05" w:rsidP="00FA0A05">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1F9123C8" w14:textId="77777777" w:rsidR="00FA0A05" w:rsidRPr="00D21360" w:rsidRDefault="00FA0A05"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1E1663A9" w14:textId="77777777" w:rsidR="00472F1B" w:rsidRPr="00D21360" w:rsidRDefault="00C07682" w:rsidP="00472F1B">
      <w:pPr>
        <w:overflowPunct w:val="0"/>
        <w:autoSpaceDE w:val="0"/>
        <w:autoSpaceDN w:val="0"/>
        <w:adjustRightInd w:val="0"/>
        <w:spacing w:after="0" w:line="240" w:lineRule="auto"/>
        <w:textAlignment w:val="baseline"/>
        <w:rPr>
          <w:rFonts w:ascii="Arial" w:eastAsia="Times New Roman" w:hAnsi="Arial" w:cs="Arial"/>
          <w:b/>
          <w:sz w:val="18"/>
          <w:szCs w:val="18"/>
          <w:lang w:eastAsia="fr-FR"/>
        </w:rPr>
      </w:pPr>
      <w:r w:rsidRPr="00D21360">
        <w:rPr>
          <w:rFonts w:ascii="Arial" w:eastAsia="Times New Roman" w:hAnsi="Arial" w:cs="Arial"/>
          <w:b/>
          <w:sz w:val="18"/>
          <w:szCs w:val="18"/>
          <w:lang w:eastAsia="fr-FR"/>
        </w:rPr>
        <w:t>Présentation des demandes de paiement :</w:t>
      </w:r>
    </w:p>
    <w:p w14:paraId="5BFA001E" w14:textId="77777777" w:rsidR="00FA03AE" w:rsidRPr="00D21360" w:rsidRDefault="00FA03AE" w:rsidP="00FA03AE">
      <w:pPr>
        <w:spacing w:after="0" w:line="230" w:lineRule="exact"/>
        <w:ind w:left="20" w:right="20"/>
        <w:jc w:val="both"/>
        <w:rPr>
          <w:rFonts w:ascii="Arial" w:hAnsi="Arial" w:cs="Arial"/>
          <w:sz w:val="18"/>
          <w:szCs w:val="18"/>
        </w:rPr>
      </w:pPr>
    </w:p>
    <w:p w14:paraId="20E361CE" w14:textId="77777777" w:rsidR="00AE764A" w:rsidRPr="00D21360" w:rsidRDefault="00C07682" w:rsidP="00FA03AE">
      <w:pPr>
        <w:spacing w:after="0" w:line="230" w:lineRule="exact"/>
        <w:ind w:left="20" w:right="20"/>
        <w:jc w:val="both"/>
        <w:rPr>
          <w:rFonts w:ascii="Arial" w:hAnsi="Arial" w:cs="Arial"/>
          <w:sz w:val="18"/>
          <w:szCs w:val="18"/>
        </w:rPr>
      </w:pPr>
      <w:r w:rsidRPr="00D21360">
        <w:rPr>
          <w:rFonts w:ascii="Arial" w:hAnsi="Arial" w:cs="Arial"/>
          <w:color w:val="000000"/>
          <w:sz w:val="18"/>
          <w:szCs w:val="18"/>
        </w:rPr>
        <w:t>Outre les mentions légales, les factures électroniques transmises par le titulaire et le(s) sous-traitant(s) admis au paiement direct comportent les mentions précisées dans le d</w:t>
      </w:r>
      <w:r w:rsidRPr="00D21360">
        <w:rPr>
          <w:rStyle w:val="lev"/>
          <w:rFonts w:ascii="Arial" w:hAnsi="Arial" w:cs="Arial"/>
          <w:b w:val="0"/>
          <w:sz w:val="18"/>
          <w:szCs w:val="18"/>
        </w:rPr>
        <w:t>écret n° 2019-748 du 18 juillet 2019 relatif à la facturation électronique dans la commande publique.</w:t>
      </w:r>
    </w:p>
    <w:p w14:paraId="4E2BECAF" w14:textId="77777777" w:rsidR="00AE764A" w:rsidRPr="00D21360" w:rsidRDefault="00AE764A" w:rsidP="00FA03AE">
      <w:pPr>
        <w:spacing w:after="0" w:line="230" w:lineRule="exact"/>
        <w:ind w:left="20" w:right="20"/>
        <w:jc w:val="both"/>
        <w:rPr>
          <w:rFonts w:ascii="Arial" w:hAnsi="Arial" w:cs="Arial"/>
          <w:sz w:val="18"/>
          <w:szCs w:val="18"/>
        </w:rPr>
      </w:pPr>
    </w:p>
    <w:p w14:paraId="0623CF0B" w14:textId="77777777" w:rsidR="00FA03AE" w:rsidRPr="00D21360" w:rsidRDefault="00C07682" w:rsidP="00FA03AE">
      <w:pPr>
        <w:spacing w:after="0" w:line="230" w:lineRule="exact"/>
        <w:ind w:left="20" w:right="20"/>
        <w:jc w:val="both"/>
        <w:rPr>
          <w:rFonts w:ascii="Arial" w:hAnsi="Arial" w:cs="Arial"/>
          <w:sz w:val="18"/>
          <w:szCs w:val="18"/>
        </w:rPr>
      </w:pPr>
      <w:r w:rsidRPr="00D21360">
        <w:rPr>
          <w:rFonts w:ascii="Arial" w:hAnsi="Arial" w:cs="Arial"/>
          <w:sz w:val="18"/>
          <w:szCs w:val="18"/>
        </w:rPr>
        <w:t>A partir du 1er janvier 2020, toutes les factures sont à transmettre par voie dématérialisées, en utilisant le portail Chorus PRO accessible à l'adresse https://chorus-pro.gouv.fr pour toutes les entreprises.</w:t>
      </w:r>
    </w:p>
    <w:p w14:paraId="26CA87D4" w14:textId="77777777" w:rsidR="00FA03AE" w:rsidRPr="00D21360" w:rsidRDefault="00FA03AE" w:rsidP="00FA03AE">
      <w:pPr>
        <w:spacing w:after="0" w:line="230" w:lineRule="exact"/>
        <w:ind w:left="20" w:right="20"/>
        <w:jc w:val="both"/>
        <w:rPr>
          <w:rFonts w:ascii="Arial" w:hAnsi="Arial" w:cs="Arial"/>
          <w:color w:val="000000"/>
          <w:sz w:val="18"/>
          <w:szCs w:val="18"/>
        </w:rPr>
      </w:pPr>
    </w:p>
    <w:p w14:paraId="42C997A6" w14:textId="77777777" w:rsidR="00763A95" w:rsidRPr="00D21360" w:rsidRDefault="004B411A" w:rsidP="00FA03AE">
      <w:pPr>
        <w:spacing w:after="0" w:line="230" w:lineRule="exact"/>
        <w:ind w:left="20" w:right="20"/>
        <w:jc w:val="both"/>
        <w:rPr>
          <w:rFonts w:ascii="Arial" w:hAnsi="Arial" w:cs="Arial"/>
          <w:sz w:val="18"/>
          <w:szCs w:val="18"/>
        </w:rPr>
      </w:pPr>
      <w:r w:rsidRPr="00D21360">
        <w:rPr>
          <w:rFonts w:ascii="Arial" w:hAnsi="Arial" w:cs="Arial"/>
          <w:sz w:val="18"/>
          <w:szCs w:val="18"/>
        </w:rPr>
        <w:t xml:space="preserve">Le Département s’engage à accompagner </w:t>
      </w:r>
      <w:r w:rsidR="00763A95" w:rsidRPr="00D21360">
        <w:rPr>
          <w:rFonts w:ascii="Arial" w:hAnsi="Arial" w:cs="Arial"/>
          <w:sz w:val="18"/>
          <w:szCs w:val="18"/>
        </w:rPr>
        <w:t>le titulaire dans ces démarches administratives.</w:t>
      </w:r>
    </w:p>
    <w:p w14:paraId="4ACB87A8" w14:textId="77777777" w:rsidR="00FA03AE" w:rsidRPr="00D21360" w:rsidRDefault="00FA03AE" w:rsidP="00FA03AE">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7D201563" w14:textId="77777777" w:rsidR="00FA03AE" w:rsidRPr="00D21360" w:rsidRDefault="00C07682" w:rsidP="00B217F8">
      <w:pPr>
        <w:keepNext/>
        <w:numPr>
          <w:ilvl w:val="2"/>
          <w:numId w:val="0"/>
        </w:numPr>
        <w:overflowPunct w:val="0"/>
        <w:autoSpaceDE w:val="0"/>
        <w:autoSpaceDN w:val="0"/>
        <w:adjustRightInd w:val="0"/>
        <w:spacing w:after="0" w:line="240" w:lineRule="auto"/>
        <w:jc w:val="both"/>
        <w:textAlignment w:val="baseline"/>
        <w:outlineLvl w:val="1"/>
        <w:rPr>
          <w:rFonts w:ascii="Arial" w:eastAsia="Times New Roman" w:hAnsi="Arial" w:cs="Arial"/>
          <w:b/>
          <w:bCs/>
          <w:noProof/>
          <w:sz w:val="18"/>
          <w:szCs w:val="18"/>
          <w:lang w:eastAsia="fr-FR"/>
        </w:rPr>
      </w:pPr>
      <w:r w:rsidRPr="00D21360">
        <w:rPr>
          <w:rFonts w:ascii="Arial" w:eastAsia="Times New Roman" w:hAnsi="Arial" w:cs="Arial"/>
          <w:b/>
          <w:bCs/>
          <w:noProof/>
          <w:sz w:val="18"/>
          <w:szCs w:val="18"/>
          <w:lang w:eastAsia="fr-FR"/>
        </w:rPr>
        <w:t>Règlement des comptes :</w:t>
      </w:r>
    </w:p>
    <w:p w14:paraId="52E1839B" w14:textId="77777777" w:rsidR="00FA03AE" w:rsidRPr="00D21360" w:rsidRDefault="00FA03AE" w:rsidP="00FA03AE">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3082A8E7" w14:textId="77777777" w:rsidR="00965939" w:rsidRPr="00D21360" w:rsidRDefault="00965939" w:rsidP="00FA03AE">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r w:rsidRPr="00D21360">
        <w:rPr>
          <w:rFonts w:ascii="Arial" w:hAnsi="Arial" w:cs="Arial"/>
          <w:sz w:val="18"/>
          <w:szCs w:val="18"/>
        </w:rPr>
        <w:t>Les sommes dues seront versées sur une périodicité trimestrielle par le Département, dans le courant du mois qui suit le trimestre de référence.</w:t>
      </w:r>
    </w:p>
    <w:p w14:paraId="1F96665C" w14:textId="77777777" w:rsidR="00FA03AE" w:rsidRPr="00D21360" w:rsidRDefault="00C07682" w:rsidP="00FA03AE">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 xml:space="preserve"> </w:t>
      </w:r>
    </w:p>
    <w:p w14:paraId="67E192FD" w14:textId="77777777" w:rsidR="00FA03AE" w:rsidRPr="00D21360" w:rsidRDefault="00C07682" w:rsidP="00FA03AE">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noProof/>
          <w:sz w:val="18"/>
          <w:szCs w:val="18"/>
          <w:lang w:eastAsia="fr-FR"/>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14:paraId="53D0DD42" w14:textId="77777777" w:rsidR="007B7FB2" w:rsidRPr="00D21360" w:rsidRDefault="007B7FB2" w:rsidP="00472F1B">
      <w:pPr>
        <w:overflowPunct w:val="0"/>
        <w:autoSpaceDE w:val="0"/>
        <w:autoSpaceDN w:val="0"/>
        <w:adjustRightInd w:val="0"/>
        <w:spacing w:after="0" w:line="240" w:lineRule="auto"/>
        <w:jc w:val="both"/>
        <w:textAlignment w:val="baseline"/>
        <w:rPr>
          <w:rFonts w:ascii="Arial" w:eastAsia="Times New Roman" w:hAnsi="Arial" w:cs="Arial"/>
          <w:bCs/>
          <w:sz w:val="18"/>
          <w:szCs w:val="18"/>
          <w:lang w:eastAsia="fr-FR"/>
        </w:rPr>
      </w:pPr>
    </w:p>
    <w:p w14:paraId="0EC515A8" w14:textId="77777777" w:rsidR="00472F1B" w:rsidRPr="00D21360" w:rsidRDefault="00976DB3"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 xml:space="preserve">Article 8 </w:t>
      </w:r>
      <w:r w:rsidR="00C07682" w:rsidRPr="00D21360">
        <w:rPr>
          <w:rFonts w:ascii="Arial" w:eastAsia="Times New Roman" w:hAnsi="Arial" w:cs="Arial"/>
          <w:b/>
          <w:bCs/>
          <w:sz w:val="18"/>
          <w:szCs w:val="18"/>
          <w:lang w:eastAsia="fr-FR"/>
        </w:rPr>
        <w:t>: Assurances :</w:t>
      </w:r>
    </w:p>
    <w:p w14:paraId="39DC77FE" w14:textId="77777777" w:rsidR="00472F1B" w:rsidRPr="00D21360" w:rsidRDefault="00472F1B"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59F41A52" w14:textId="77777777" w:rsidR="00472F1B" w:rsidRPr="00D21360" w:rsidRDefault="00C07682"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xml:space="preserve">Le titulaire </w:t>
      </w:r>
      <w:r w:rsidR="004540DF" w:rsidRPr="004540DF">
        <w:rPr>
          <w:rFonts w:ascii="Arial" w:eastAsia="Times New Roman" w:hAnsi="Arial" w:cs="Arial"/>
          <w:sz w:val="18"/>
          <w:szCs w:val="18"/>
          <w:lang w:eastAsia="fr-FR"/>
        </w:rPr>
        <w:t>doit justifier</w:t>
      </w:r>
      <w:r w:rsidRPr="004540DF">
        <w:rPr>
          <w:rFonts w:ascii="Arial" w:eastAsia="Times New Roman" w:hAnsi="Arial" w:cs="Arial"/>
          <w:sz w:val="18"/>
          <w:szCs w:val="18"/>
          <w:lang w:eastAsia="fr-FR"/>
        </w:rPr>
        <w:t xml:space="preserve"> </w:t>
      </w:r>
      <w:r w:rsidRPr="00D21360">
        <w:rPr>
          <w:rFonts w:ascii="Arial" w:eastAsia="Times New Roman" w:hAnsi="Arial" w:cs="Arial"/>
          <w:sz w:val="18"/>
          <w:szCs w:val="18"/>
          <w:lang w:eastAsia="fr-FR"/>
        </w:rPr>
        <w:t xml:space="preserve">qu’il satisfait aux obligations d’assurances inhérentes </w:t>
      </w:r>
      <w:r w:rsidR="00763A95" w:rsidRPr="00D21360">
        <w:rPr>
          <w:rFonts w:ascii="Arial" w:eastAsia="Times New Roman" w:hAnsi="Arial" w:cs="Arial"/>
          <w:sz w:val="18"/>
          <w:szCs w:val="18"/>
          <w:lang w:eastAsia="fr-FR"/>
        </w:rPr>
        <w:t>à son activité </w:t>
      </w:r>
      <w:r w:rsidRPr="00D21360">
        <w:rPr>
          <w:rFonts w:ascii="Arial" w:eastAsia="Times New Roman" w:hAnsi="Arial" w:cs="Arial"/>
          <w:sz w:val="18"/>
          <w:szCs w:val="18"/>
          <w:lang w:eastAsia="fr-FR"/>
        </w:rPr>
        <w:t>dans un délai de 15 jours</w:t>
      </w:r>
      <w:r w:rsidRPr="00D21360">
        <w:rPr>
          <w:rFonts w:ascii="Arial" w:eastAsia="Times New Roman" w:hAnsi="Arial" w:cs="Arial"/>
          <w:color w:val="FF0000"/>
          <w:sz w:val="18"/>
          <w:szCs w:val="18"/>
          <w:lang w:eastAsia="fr-FR"/>
        </w:rPr>
        <w:t xml:space="preserve"> </w:t>
      </w:r>
      <w:r w:rsidRPr="00D21360">
        <w:rPr>
          <w:rFonts w:ascii="Arial" w:eastAsia="Times New Roman" w:hAnsi="Arial" w:cs="Arial"/>
          <w:sz w:val="18"/>
          <w:szCs w:val="18"/>
          <w:lang w:eastAsia="fr-FR"/>
        </w:rPr>
        <w:t>à compter de la notification du présent contrat et avant tout commencement d’exécution.</w:t>
      </w:r>
    </w:p>
    <w:p w14:paraId="04A2ADD5" w14:textId="77777777" w:rsidR="005A43DE" w:rsidRPr="00D21360" w:rsidRDefault="005A43DE"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6FF38963" w14:textId="77777777" w:rsidR="00605B15" w:rsidRPr="00D21360" w:rsidRDefault="00C07682" w:rsidP="00605B15">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 xml:space="preserve">Article </w:t>
      </w:r>
      <w:r w:rsidR="00976DB3" w:rsidRPr="00D21360">
        <w:rPr>
          <w:rFonts w:ascii="Arial" w:eastAsia="Times New Roman" w:hAnsi="Arial" w:cs="Arial"/>
          <w:b/>
          <w:bCs/>
          <w:sz w:val="18"/>
          <w:szCs w:val="18"/>
          <w:lang w:eastAsia="fr-FR"/>
        </w:rPr>
        <w:t>9</w:t>
      </w:r>
      <w:r w:rsidRPr="00D21360">
        <w:rPr>
          <w:rFonts w:ascii="Arial" w:eastAsia="Times New Roman" w:hAnsi="Arial" w:cs="Arial"/>
          <w:b/>
          <w:bCs/>
          <w:sz w:val="18"/>
          <w:szCs w:val="18"/>
          <w:lang w:eastAsia="fr-FR"/>
        </w:rPr>
        <w:t xml:space="preserve"> : </w:t>
      </w:r>
      <w:r w:rsidR="00DB5065" w:rsidRPr="00D21360">
        <w:rPr>
          <w:rFonts w:ascii="Arial" w:eastAsia="Times New Roman" w:hAnsi="Arial" w:cs="Arial"/>
          <w:b/>
          <w:bCs/>
          <w:sz w:val="18"/>
          <w:szCs w:val="18"/>
          <w:lang w:eastAsia="fr-FR"/>
        </w:rPr>
        <w:t>Admission</w:t>
      </w:r>
    </w:p>
    <w:p w14:paraId="6CEA7FF7" w14:textId="77777777" w:rsidR="00605B15" w:rsidRPr="00D21360" w:rsidRDefault="00605B15" w:rsidP="00605B15">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7B3C213C" w14:textId="77777777" w:rsidR="00605B15" w:rsidRPr="00D21360" w:rsidRDefault="00C07682" w:rsidP="00605B15">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xml:space="preserve">Conformément au CCAG </w:t>
      </w:r>
      <w:r w:rsidR="00DB5065" w:rsidRPr="00D21360">
        <w:rPr>
          <w:rFonts w:ascii="Arial" w:eastAsia="Times New Roman" w:hAnsi="Arial" w:cs="Arial"/>
          <w:sz w:val="18"/>
          <w:szCs w:val="18"/>
          <w:lang w:eastAsia="fr-FR"/>
        </w:rPr>
        <w:t xml:space="preserve">2021 </w:t>
      </w:r>
      <w:r w:rsidRPr="00D21360">
        <w:rPr>
          <w:rFonts w:ascii="Arial" w:eastAsia="Times New Roman" w:hAnsi="Arial" w:cs="Arial"/>
          <w:sz w:val="18"/>
          <w:szCs w:val="18"/>
          <w:lang w:eastAsia="fr-FR"/>
        </w:rPr>
        <w:t>concerné</w:t>
      </w:r>
      <w:r w:rsidR="009458CE" w:rsidRPr="00D21360">
        <w:rPr>
          <w:rFonts w:ascii="Arial" w:eastAsia="Times New Roman" w:hAnsi="Arial" w:cs="Arial"/>
          <w:sz w:val="18"/>
          <w:szCs w:val="18"/>
          <w:lang w:eastAsia="fr-FR"/>
        </w:rPr>
        <w:t>.</w:t>
      </w:r>
    </w:p>
    <w:p w14:paraId="4CD3FA66" w14:textId="77777777" w:rsidR="00605B15" w:rsidRPr="00D21360" w:rsidRDefault="00605B15"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7B3A01C7"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1</w:t>
      </w:r>
      <w:r w:rsidR="00976DB3" w:rsidRPr="00D21360">
        <w:rPr>
          <w:rFonts w:ascii="Arial" w:eastAsia="Times New Roman" w:hAnsi="Arial" w:cs="Arial"/>
          <w:b/>
          <w:bCs/>
          <w:sz w:val="18"/>
          <w:szCs w:val="18"/>
          <w:lang w:eastAsia="fr-FR"/>
        </w:rPr>
        <w:t>0</w:t>
      </w:r>
      <w:r w:rsidRPr="00D21360">
        <w:rPr>
          <w:rFonts w:ascii="Arial" w:eastAsia="Times New Roman" w:hAnsi="Arial" w:cs="Arial"/>
          <w:b/>
          <w:bCs/>
          <w:sz w:val="18"/>
          <w:szCs w:val="18"/>
          <w:lang w:eastAsia="fr-FR"/>
        </w:rPr>
        <w:t> : Droit et langue :</w:t>
      </w:r>
    </w:p>
    <w:p w14:paraId="7B63309E" w14:textId="77777777" w:rsidR="001C2923" w:rsidRPr="00D21360" w:rsidRDefault="001C2923"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274D0B05" w14:textId="77777777" w:rsidR="00472F1B" w:rsidRPr="00D21360" w:rsidRDefault="00C07682"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En cas de litiges, le tribunal administratif de Montpellier est compétent.</w:t>
      </w:r>
    </w:p>
    <w:p w14:paraId="51AC8EC4" w14:textId="77777777" w:rsidR="00472F1B" w:rsidRPr="00D21360" w:rsidRDefault="00C07682" w:rsidP="005A43DE">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Tous les documents doivent être rédigés en langue française</w:t>
      </w:r>
      <w:r w:rsidR="005A43DE" w:rsidRPr="00D21360">
        <w:rPr>
          <w:rFonts w:ascii="Arial" w:eastAsia="Times New Roman" w:hAnsi="Arial" w:cs="Arial"/>
          <w:sz w:val="18"/>
          <w:szCs w:val="18"/>
          <w:lang w:eastAsia="fr-FR"/>
        </w:rPr>
        <w:t xml:space="preserve"> ou accompagnés d’une traduction en français certifiée conforme à l’original par un traducteur assermenté. </w:t>
      </w:r>
    </w:p>
    <w:p w14:paraId="63EDC7C6" w14:textId="77777777" w:rsidR="00472F1B" w:rsidRPr="00D21360" w:rsidRDefault="00472F1B"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3415D737" w14:textId="77777777" w:rsidR="001C2923" w:rsidRPr="00D21360" w:rsidRDefault="001C2923"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44EE1C1E"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1</w:t>
      </w:r>
      <w:r w:rsidR="00976DB3" w:rsidRPr="00D21360">
        <w:rPr>
          <w:rFonts w:ascii="Arial" w:eastAsia="Times New Roman" w:hAnsi="Arial" w:cs="Arial"/>
          <w:b/>
          <w:bCs/>
          <w:sz w:val="18"/>
          <w:szCs w:val="18"/>
          <w:lang w:eastAsia="fr-FR"/>
        </w:rPr>
        <w:t>1</w:t>
      </w:r>
      <w:r w:rsidRPr="00D21360">
        <w:rPr>
          <w:rFonts w:ascii="Arial" w:eastAsia="Times New Roman" w:hAnsi="Arial" w:cs="Arial"/>
          <w:b/>
          <w:bCs/>
          <w:sz w:val="18"/>
          <w:szCs w:val="18"/>
          <w:lang w:eastAsia="fr-FR"/>
        </w:rPr>
        <w:t> : Conditions de résiliation :</w:t>
      </w:r>
    </w:p>
    <w:p w14:paraId="7DB97B25" w14:textId="77777777" w:rsidR="001C2923" w:rsidRPr="00D21360" w:rsidRDefault="001C2923" w:rsidP="001C2923">
      <w:pPr>
        <w:overflowPunct w:val="0"/>
        <w:autoSpaceDE w:val="0"/>
        <w:autoSpaceDN w:val="0"/>
        <w:adjustRightInd w:val="0"/>
        <w:spacing w:after="0" w:line="240" w:lineRule="auto"/>
        <w:ind w:left="57"/>
        <w:jc w:val="both"/>
        <w:textAlignment w:val="baseline"/>
        <w:rPr>
          <w:rFonts w:ascii="Arial" w:eastAsia="Times New Roman" w:hAnsi="Arial" w:cs="Arial"/>
          <w:b/>
          <w:bCs/>
          <w:sz w:val="18"/>
          <w:szCs w:val="18"/>
          <w:lang w:eastAsia="fr-FR"/>
        </w:rPr>
      </w:pPr>
    </w:p>
    <w:p w14:paraId="4FB628E3" w14:textId="77777777" w:rsidR="00472F1B" w:rsidRPr="00D21360" w:rsidRDefault="00C07682" w:rsidP="00472F1B">
      <w:pPr>
        <w:numPr>
          <w:ilvl w:val="0"/>
          <w:numId w:val="10"/>
        </w:numPr>
        <w:tabs>
          <w:tab w:val="left" w:pos="417"/>
        </w:tabs>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 xml:space="preserve">Conformément aux conditions du CCAG </w:t>
      </w:r>
      <w:r w:rsidR="00DB5065" w:rsidRPr="00D21360">
        <w:rPr>
          <w:rFonts w:ascii="Arial" w:eastAsia="Times New Roman" w:hAnsi="Arial" w:cs="Arial"/>
          <w:sz w:val="18"/>
          <w:szCs w:val="18"/>
          <w:lang w:eastAsia="fr-FR"/>
        </w:rPr>
        <w:t xml:space="preserve">2021 </w:t>
      </w:r>
      <w:r w:rsidRPr="00D21360">
        <w:rPr>
          <w:rFonts w:ascii="Arial" w:eastAsia="Times New Roman" w:hAnsi="Arial" w:cs="Arial"/>
          <w:sz w:val="18"/>
          <w:szCs w:val="18"/>
          <w:lang w:eastAsia="fr-FR"/>
        </w:rPr>
        <w:t>concerné.</w:t>
      </w:r>
    </w:p>
    <w:p w14:paraId="1A4B5C6A" w14:textId="77777777" w:rsidR="00472F1B" w:rsidRPr="00D21360" w:rsidRDefault="00C07682" w:rsidP="00472F1B">
      <w:pPr>
        <w:numPr>
          <w:ilvl w:val="0"/>
          <w:numId w:val="10"/>
        </w:numPr>
        <w:tabs>
          <w:tab w:val="left" w:pos="417"/>
        </w:tabs>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En cas d’inexactitude des documents et renseignements prévus aux articles R.2143-3 à 16 du Code de la commande Publique</w:t>
      </w:r>
    </w:p>
    <w:p w14:paraId="58252114" w14:textId="77777777" w:rsidR="00472F1B" w:rsidRPr="00D21360" w:rsidRDefault="00472F1B" w:rsidP="00472F1B">
      <w:pPr>
        <w:overflowPunct w:val="0"/>
        <w:autoSpaceDE w:val="0"/>
        <w:autoSpaceDN w:val="0"/>
        <w:adjustRightInd w:val="0"/>
        <w:spacing w:after="0" w:line="240" w:lineRule="auto"/>
        <w:ind w:left="57"/>
        <w:jc w:val="both"/>
        <w:textAlignment w:val="baseline"/>
        <w:rPr>
          <w:rFonts w:ascii="Arial" w:eastAsia="Times New Roman" w:hAnsi="Arial" w:cs="Arial"/>
          <w:sz w:val="18"/>
          <w:szCs w:val="18"/>
          <w:lang w:eastAsia="fr-FR"/>
        </w:rPr>
      </w:pPr>
    </w:p>
    <w:p w14:paraId="2372DC8D" w14:textId="77777777" w:rsidR="005A43DE" w:rsidRPr="00D21360" w:rsidRDefault="005A43DE" w:rsidP="00472F1B">
      <w:pPr>
        <w:overflowPunct w:val="0"/>
        <w:autoSpaceDE w:val="0"/>
        <w:autoSpaceDN w:val="0"/>
        <w:adjustRightInd w:val="0"/>
        <w:spacing w:after="0" w:line="240" w:lineRule="auto"/>
        <w:jc w:val="both"/>
        <w:textAlignment w:val="baseline"/>
        <w:rPr>
          <w:rFonts w:ascii="Arial" w:eastAsia="Times New Roman" w:hAnsi="Arial" w:cs="Arial"/>
          <w:sz w:val="18"/>
          <w:szCs w:val="18"/>
          <w:lang w:eastAsia="fr-FR"/>
        </w:rPr>
      </w:pPr>
    </w:p>
    <w:p w14:paraId="0883D05D" w14:textId="77777777" w:rsidR="00472F1B" w:rsidRPr="00D21360" w:rsidRDefault="00C07682" w:rsidP="00472F1B">
      <w:pPr>
        <w:keepNext/>
        <w:numPr>
          <w:ilvl w:val="1"/>
          <w:numId w:val="0"/>
        </w:numPr>
        <w:overflowPunct w:val="0"/>
        <w:autoSpaceDE w:val="0"/>
        <w:autoSpaceDN w:val="0"/>
        <w:adjustRightInd w:val="0"/>
        <w:spacing w:after="0" w:line="240" w:lineRule="auto"/>
        <w:jc w:val="both"/>
        <w:textAlignment w:val="baseline"/>
        <w:outlineLvl w:val="0"/>
        <w:rPr>
          <w:rFonts w:ascii="Arial" w:eastAsia="Times New Roman" w:hAnsi="Arial" w:cs="Arial"/>
          <w:b/>
          <w:bCs/>
          <w:sz w:val="18"/>
          <w:szCs w:val="18"/>
          <w:lang w:eastAsia="fr-FR"/>
        </w:rPr>
      </w:pPr>
      <w:r w:rsidRPr="00D21360">
        <w:rPr>
          <w:rFonts w:ascii="Arial" w:eastAsia="Times New Roman" w:hAnsi="Arial" w:cs="Arial"/>
          <w:b/>
          <w:bCs/>
          <w:sz w:val="18"/>
          <w:szCs w:val="18"/>
          <w:lang w:eastAsia="fr-FR"/>
        </w:rPr>
        <w:t>Article 1</w:t>
      </w:r>
      <w:r w:rsidR="00976DB3" w:rsidRPr="00D21360">
        <w:rPr>
          <w:rFonts w:ascii="Arial" w:eastAsia="Times New Roman" w:hAnsi="Arial" w:cs="Arial"/>
          <w:b/>
          <w:bCs/>
          <w:sz w:val="18"/>
          <w:szCs w:val="18"/>
          <w:lang w:eastAsia="fr-FR"/>
        </w:rPr>
        <w:t>2</w:t>
      </w:r>
      <w:r w:rsidRPr="00D21360">
        <w:rPr>
          <w:rFonts w:ascii="Arial" w:eastAsia="Times New Roman" w:hAnsi="Arial" w:cs="Arial"/>
          <w:b/>
          <w:bCs/>
          <w:sz w:val="18"/>
          <w:szCs w:val="18"/>
          <w:lang w:eastAsia="fr-FR"/>
        </w:rPr>
        <w:t> : Dérogations au CCAG :</w:t>
      </w:r>
    </w:p>
    <w:p w14:paraId="43DD29AC"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16947391" w14:textId="77777777" w:rsidR="00472F1B" w:rsidRPr="00D21360" w:rsidRDefault="00763A95"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r w:rsidRPr="00D21360">
        <w:rPr>
          <w:rFonts w:ascii="Arial" w:eastAsia="Times New Roman" w:hAnsi="Arial" w:cs="Arial"/>
          <w:sz w:val="18"/>
          <w:szCs w:val="18"/>
          <w:lang w:eastAsia="fr-FR"/>
        </w:rPr>
        <w:t>Pas de dérogation</w:t>
      </w:r>
    </w:p>
    <w:p w14:paraId="58225179" w14:textId="77777777" w:rsidR="00763A95" w:rsidRPr="00D21360" w:rsidRDefault="00763A95"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379C79F5"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sz w:val="18"/>
          <w:szCs w:val="18"/>
          <w:lang w:eastAsia="fr-FR"/>
        </w:rPr>
      </w:pPr>
    </w:p>
    <w:p w14:paraId="08FF6E2B" w14:textId="77777777" w:rsidR="00472F1B" w:rsidRPr="00D21360" w:rsidRDefault="00C07682" w:rsidP="00472F1B">
      <w:pPr>
        <w:keepNext/>
        <w:keepLines/>
        <w:overflowPunct w:val="0"/>
        <w:autoSpaceDE w:val="0"/>
        <w:autoSpaceDN w:val="0"/>
        <w:adjustRightInd w:val="0"/>
        <w:spacing w:after="0" w:line="240" w:lineRule="auto"/>
        <w:ind w:firstLine="284"/>
        <w:jc w:val="both"/>
        <w:textAlignment w:val="baseline"/>
        <w:rPr>
          <w:rFonts w:ascii="Arial" w:eastAsia="Times New Roman" w:hAnsi="Arial" w:cs="Arial"/>
          <w:b/>
          <w:noProof/>
          <w:sz w:val="18"/>
          <w:szCs w:val="18"/>
          <w:lang w:eastAsia="fr-FR"/>
        </w:rPr>
      </w:pPr>
      <w:r w:rsidRPr="00D21360">
        <w:rPr>
          <w:rFonts w:ascii="Arial" w:eastAsia="Times New Roman" w:hAnsi="Arial" w:cs="Arial"/>
          <w:b/>
          <w:noProof/>
          <w:sz w:val="18"/>
          <w:szCs w:val="18"/>
          <w:lang w:eastAsia="fr-FR"/>
        </w:rPr>
        <w:t>ENGAGEMENT DU CANDIDAT</w:t>
      </w:r>
    </w:p>
    <w:p w14:paraId="4A322A02" w14:textId="77777777" w:rsidR="00AF0C87" w:rsidRPr="00D21360" w:rsidRDefault="00AF0C87" w:rsidP="00472F1B">
      <w:pPr>
        <w:keepNext/>
        <w:keepLines/>
        <w:overflowPunct w:val="0"/>
        <w:autoSpaceDE w:val="0"/>
        <w:autoSpaceDN w:val="0"/>
        <w:adjustRightInd w:val="0"/>
        <w:spacing w:after="0" w:line="240" w:lineRule="auto"/>
        <w:ind w:firstLine="284"/>
        <w:jc w:val="both"/>
        <w:textAlignment w:val="baseline"/>
        <w:rPr>
          <w:rFonts w:ascii="Arial" w:eastAsia="Times New Roman" w:hAnsi="Arial" w:cs="Arial"/>
          <w:b/>
          <w:noProof/>
          <w:sz w:val="18"/>
          <w:szCs w:val="18"/>
          <w:lang w:eastAsia="fr-FR"/>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8D210C" w:rsidRPr="00D21360" w14:paraId="0040A372" w14:textId="77777777" w:rsidTr="00472F1B">
        <w:tc>
          <w:tcPr>
            <w:tcW w:w="4606" w:type="dxa"/>
            <w:tcBorders>
              <w:top w:val="nil"/>
              <w:left w:val="nil"/>
              <w:bottom w:val="nil"/>
              <w:right w:val="nil"/>
            </w:tcBorders>
            <w:tcMar>
              <w:top w:w="0" w:type="dxa"/>
              <w:left w:w="70" w:type="dxa"/>
              <w:bottom w:w="0" w:type="dxa"/>
              <w:right w:w="70" w:type="dxa"/>
            </w:tcMar>
          </w:tcPr>
          <w:p w14:paraId="01826606"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color w:val="0000FF"/>
                <w:sz w:val="18"/>
                <w:szCs w:val="18"/>
                <w:lang w:eastAsia="fr-FR"/>
              </w:rPr>
            </w:pPr>
            <w:r w:rsidRPr="00D21360">
              <w:rPr>
                <w:rFonts w:ascii="Arial" w:eastAsia="Times New Roman" w:hAnsi="Arial" w:cs="Arial"/>
                <w:i/>
                <w:noProof/>
                <w:color w:val="0000FF"/>
                <w:sz w:val="18"/>
                <w:szCs w:val="18"/>
                <w:lang w:eastAsia="fr-FR"/>
              </w:rPr>
              <w:t>Fait en un seul original</w:t>
            </w:r>
          </w:p>
        </w:tc>
        <w:tc>
          <w:tcPr>
            <w:tcW w:w="4606" w:type="dxa"/>
            <w:tcBorders>
              <w:top w:val="nil"/>
              <w:left w:val="nil"/>
              <w:bottom w:val="nil"/>
              <w:right w:val="nil"/>
            </w:tcBorders>
            <w:tcMar>
              <w:top w:w="0" w:type="dxa"/>
              <w:left w:w="70" w:type="dxa"/>
              <w:bottom w:w="0" w:type="dxa"/>
              <w:right w:w="70" w:type="dxa"/>
            </w:tcMar>
          </w:tcPr>
          <w:p w14:paraId="029098C0"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b/>
                <w:noProof/>
                <w:color w:val="0000FF"/>
                <w:sz w:val="18"/>
                <w:szCs w:val="18"/>
                <w:lang w:eastAsia="fr-FR"/>
              </w:rPr>
            </w:pPr>
            <w:r w:rsidRPr="00D21360">
              <w:rPr>
                <w:rFonts w:ascii="Arial" w:eastAsia="Times New Roman" w:hAnsi="Arial" w:cs="Arial"/>
                <w:b/>
                <w:noProof/>
                <w:color w:val="0000FF"/>
                <w:sz w:val="18"/>
                <w:szCs w:val="18"/>
                <w:lang w:eastAsia="fr-FR"/>
              </w:rPr>
              <w:t>Signature du candidat</w:t>
            </w:r>
          </w:p>
        </w:tc>
      </w:tr>
      <w:tr w:rsidR="008D210C" w:rsidRPr="00D21360" w14:paraId="69A0B5B3" w14:textId="77777777" w:rsidTr="00472F1B">
        <w:tc>
          <w:tcPr>
            <w:tcW w:w="4606" w:type="dxa"/>
            <w:tcBorders>
              <w:top w:val="nil"/>
              <w:left w:val="nil"/>
              <w:bottom w:val="nil"/>
              <w:right w:val="nil"/>
            </w:tcBorders>
            <w:tcMar>
              <w:top w:w="0" w:type="dxa"/>
              <w:left w:w="70" w:type="dxa"/>
              <w:bottom w:w="0" w:type="dxa"/>
              <w:right w:w="70" w:type="dxa"/>
            </w:tcMar>
          </w:tcPr>
          <w:p w14:paraId="4ACAF309"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color w:val="0000FF"/>
                <w:sz w:val="18"/>
                <w:szCs w:val="18"/>
                <w:lang w:eastAsia="fr-FR"/>
              </w:rPr>
            </w:pPr>
            <w:r w:rsidRPr="00D21360">
              <w:rPr>
                <w:rFonts w:ascii="Arial" w:eastAsia="Times New Roman" w:hAnsi="Arial" w:cs="Arial"/>
                <w:noProof/>
                <w:color w:val="0000FF"/>
                <w:sz w:val="18"/>
                <w:szCs w:val="18"/>
                <w:lang w:eastAsia="fr-FR"/>
              </w:rPr>
              <w:t>A ..........................................</w:t>
            </w:r>
          </w:p>
        </w:tc>
        <w:tc>
          <w:tcPr>
            <w:tcW w:w="4606" w:type="dxa"/>
            <w:tcBorders>
              <w:top w:val="nil"/>
              <w:left w:val="nil"/>
              <w:bottom w:val="nil"/>
              <w:right w:val="nil"/>
            </w:tcBorders>
            <w:tcMar>
              <w:top w:w="0" w:type="dxa"/>
              <w:left w:w="70" w:type="dxa"/>
              <w:bottom w:w="0" w:type="dxa"/>
              <w:right w:w="70" w:type="dxa"/>
            </w:tcMar>
          </w:tcPr>
          <w:p w14:paraId="66DA8EAF"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b/>
                <w:noProof/>
                <w:color w:val="0000FF"/>
                <w:sz w:val="18"/>
                <w:szCs w:val="18"/>
                <w:lang w:eastAsia="fr-FR"/>
              </w:rPr>
            </w:pPr>
            <w:r w:rsidRPr="00D21360">
              <w:rPr>
                <w:rFonts w:ascii="Arial" w:eastAsia="Times New Roman" w:hAnsi="Arial" w:cs="Arial"/>
                <w:b/>
                <w:noProof/>
                <w:color w:val="0000FF"/>
                <w:sz w:val="18"/>
                <w:szCs w:val="18"/>
                <w:lang w:eastAsia="fr-FR"/>
              </w:rPr>
              <w:t>Nom, prénom et qualité du signataire*</w:t>
            </w:r>
          </w:p>
        </w:tc>
      </w:tr>
      <w:tr w:rsidR="008D210C" w:rsidRPr="00D21360" w14:paraId="11F23CC1" w14:textId="77777777" w:rsidTr="00472F1B">
        <w:tc>
          <w:tcPr>
            <w:tcW w:w="4606" w:type="dxa"/>
            <w:tcBorders>
              <w:top w:val="nil"/>
              <w:left w:val="nil"/>
              <w:bottom w:val="nil"/>
              <w:right w:val="nil"/>
            </w:tcBorders>
            <w:tcMar>
              <w:top w:w="0" w:type="dxa"/>
              <w:left w:w="70" w:type="dxa"/>
              <w:bottom w:w="0" w:type="dxa"/>
              <w:right w:w="70" w:type="dxa"/>
            </w:tcMar>
          </w:tcPr>
          <w:p w14:paraId="556783F8"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color w:val="0000FF"/>
                <w:sz w:val="18"/>
                <w:szCs w:val="18"/>
                <w:lang w:eastAsia="fr-FR"/>
              </w:rPr>
            </w:pPr>
            <w:r w:rsidRPr="00D21360">
              <w:rPr>
                <w:rFonts w:ascii="Arial" w:eastAsia="Times New Roman" w:hAnsi="Arial" w:cs="Arial"/>
                <w:noProof/>
                <w:color w:val="0000FF"/>
                <w:sz w:val="18"/>
                <w:szCs w:val="18"/>
                <w:lang w:eastAsia="fr-FR"/>
              </w:rPr>
              <w:t>Le ..........................................</w:t>
            </w:r>
          </w:p>
        </w:tc>
        <w:tc>
          <w:tcPr>
            <w:tcW w:w="4606" w:type="dxa"/>
            <w:tcBorders>
              <w:top w:val="nil"/>
              <w:left w:val="nil"/>
              <w:bottom w:val="nil"/>
              <w:right w:val="nil"/>
            </w:tcBorders>
            <w:tcMar>
              <w:top w:w="0" w:type="dxa"/>
              <w:left w:w="70" w:type="dxa"/>
              <w:bottom w:w="0" w:type="dxa"/>
              <w:right w:w="70" w:type="dxa"/>
            </w:tcMar>
          </w:tcPr>
          <w:p w14:paraId="7F3EA92A"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i/>
                <w:noProof/>
                <w:color w:val="0000FF"/>
                <w:sz w:val="18"/>
                <w:szCs w:val="18"/>
                <w:lang w:eastAsia="fr-FR"/>
              </w:rPr>
            </w:pPr>
            <w:r w:rsidRPr="00D21360">
              <w:rPr>
                <w:rFonts w:ascii="Arial" w:eastAsia="Times New Roman" w:hAnsi="Arial" w:cs="Arial"/>
                <w:i/>
                <w:noProof/>
                <w:color w:val="0000FF"/>
                <w:sz w:val="18"/>
                <w:szCs w:val="18"/>
                <w:lang w:eastAsia="fr-FR"/>
              </w:rPr>
              <w:t>Porter la mention manuscrite</w:t>
            </w:r>
          </w:p>
          <w:p w14:paraId="21ECBBED"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i/>
                <w:noProof/>
                <w:color w:val="0000FF"/>
                <w:sz w:val="18"/>
                <w:szCs w:val="18"/>
                <w:lang w:eastAsia="fr-FR"/>
              </w:rPr>
            </w:pPr>
            <w:r w:rsidRPr="00D21360">
              <w:rPr>
                <w:rFonts w:ascii="Arial" w:eastAsia="Times New Roman" w:hAnsi="Arial" w:cs="Arial"/>
                <w:i/>
                <w:noProof/>
                <w:color w:val="0000FF"/>
                <w:sz w:val="18"/>
                <w:szCs w:val="18"/>
                <w:lang w:eastAsia="fr-FR"/>
              </w:rPr>
              <w:t>Lu et approuvé</w:t>
            </w:r>
          </w:p>
        </w:tc>
      </w:tr>
      <w:tr w:rsidR="008D210C" w:rsidRPr="00D21360" w14:paraId="5B86CCED"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151180CC"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r w:rsidR="008D210C" w:rsidRPr="00D21360" w14:paraId="4263F6EF"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5D70907D"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r w:rsidR="008D210C" w:rsidRPr="00D21360" w14:paraId="2A2D6A52"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1004FB67"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r w:rsidR="008D210C" w:rsidRPr="00D21360" w14:paraId="32542596"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2B54A5B4" w14:textId="77777777" w:rsidR="00472F1B" w:rsidRPr="00D21360" w:rsidRDefault="00472F1B"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6965C307" w14:textId="77777777" w:rsidR="002C2334" w:rsidRPr="00D21360" w:rsidRDefault="002C2334"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7FF7DF2C" w14:textId="77777777" w:rsidR="002C2334" w:rsidRPr="00D21360" w:rsidRDefault="002C2334"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p w14:paraId="63398FF2" w14:textId="77777777" w:rsidR="002C2334" w:rsidRPr="00D21360" w:rsidRDefault="002C2334" w:rsidP="00472F1B">
            <w:pPr>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r w:rsidR="008D210C" w:rsidRPr="00D21360" w14:paraId="6FAA2F03"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6132A9D5" w14:textId="77777777" w:rsidR="00472F1B" w:rsidRPr="00D21360" w:rsidRDefault="00472F1B" w:rsidP="00472F1B">
            <w:pPr>
              <w:widowControl w:val="0"/>
              <w:overflowPunct w:val="0"/>
              <w:autoSpaceDE w:val="0"/>
              <w:autoSpaceDN w:val="0"/>
              <w:adjustRightInd w:val="0"/>
              <w:spacing w:after="0" w:line="240" w:lineRule="auto"/>
              <w:textAlignment w:val="baseline"/>
              <w:rPr>
                <w:rFonts w:ascii="Arial" w:eastAsia="Times New Roman" w:hAnsi="Arial" w:cs="Arial"/>
                <w:noProof/>
                <w:color w:val="0000FF"/>
                <w:sz w:val="18"/>
                <w:szCs w:val="18"/>
                <w:lang w:eastAsia="fr-FR"/>
              </w:rPr>
            </w:pPr>
          </w:p>
        </w:tc>
      </w:tr>
    </w:tbl>
    <w:p w14:paraId="6EDA6FBC" w14:textId="77777777" w:rsidR="00472F1B" w:rsidRPr="00D21360" w:rsidRDefault="00C07682" w:rsidP="00472F1B">
      <w:pPr>
        <w:keepNext/>
        <w:keepLines/>
        <w:pBdr>
          <w:bottom w:val="double" w:sz="6" w:space="1" w:color="auto"/>
        </w:pBdr>
        <w:overflowPunct w:val="0"/>
        <w:autoSpaceDE w:val="0"/>
        <w:autoSpaceDN w:val="0"/>
        <w:adjustRightInd w:val="0"/>
        <w:spacing w:after="240" w:line="240" w:lineRule="auto"/>
        <w:textAlignment w:val="baseline"/>
        <w:rPr>
          <w:rFonts w:ascii="Arial" w:eastAsia="Times New Roman" w:hAnsi="Arial" w:cs="Arial"/>
          <w:b/>
          <w:noProof/>
          <w:sz w:val="18"/>
          <w:szCs w:val="18"/>
          <w:lang w:eastAsia="fr-FR"/>
        </w:rPr>
      </w:pPr>
      <w:r w:rsidRPr="00D21360">
        <w:rPr>
          <w:rFonts w:ascii="Arial" w:eastAsia="Times New Roman" w:hAnsi="Arial" w:cs="Arial"/>
          <w:b/>
          <w:noProof/>
          <w:sz w:val="18"/>
          <w:szCs w:val="18"/>
          <w:lang w:eastAsia="fr-FR"/>
        </w:rPr>
        <w:t>ACCEPTATION DE L’OFFRE PAR LE POUVOIR ADJUDICATEUR</w:t>
      </w: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8D210C" w:rsidRPr="00D21360" w14:paraId="06EFC7EC" w14:textId="77777777" w:rsidTr="00472F1B">
        <w:tc>
          <w:tcPr>
            <w:tcW w:w="4606" w:type="dxa"/>
            <w:tcBorders>
              <w:top w:val="nil"/>
              <w:left w:val="nil"/>
              <w:bottom w:val="nil"/>
              <w:right w:val="nil"/>
            </w:tcBorders>
            <w:tcMar>
              <w:top w:w="0" w:type="dxa"/>
              <w:left w:w="70" w:type="dxa"/>
              <w:bottom w:w="0" w:type="dxa"/>
              <w:right w:w="70" w:type="dxa"/>
            </w:tcMar>
          </w:tcPr>
          <w:p w14:paraId="4CFD83FF"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i/>
                <w:noProof/>
                <w:sz w:val="18"/>
                <w:szCs w:val="18"/>
                <w:lang w:eastAsia="fr-FR"/>
              </w:rPr>
            </w:pPr>
            <w:r w:rsidRPr="00D21360">
              <w:rPr>
                <w:rFonts w:ascii="Arial" w:eastAsia="Times New Roman" w:hAnsi="Arial" w:cs="Arial"/>
                <w:i/>
                <w:noProof/>
                <w:sz w:val="18"/>
                <w:szCs w:val="18"/>
                <w:lang w:eastAsia="fr-FR"/>
              </w:rPr>
              <w:t>Est acceptée la présente offre pour valoir</w:t>
            </w:r>
          </w:p>
          <w:p w14:paraId="34BD9B7D"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i/>
                <w:noProof/>
                <w:sz w:val="18"/>
                <w:szCs w:val="18"/>
                <w:lang w:eastAsia="fr-FR"/>
              </w:rPr>
            </w:pPr>
            <w:r w:rsidRPr="00D21360">
              <w:rPr>
                <w:rFonts w:ascii="Arial" w:eastAsia="Times New Roman" w:hAnsi="Arial" w:cs="Arial"/>
                <w:i/>
                <w:noProof/>
                <w:sz w:val="18"/>
                <w:szCs w:val="18"/>
                <w:lang w:eastAsia="fr-FR"/>
              </w:rPr>
              <w:t>Marché*</w:t>
            </w:r>
          </w:p>
        </w:tc>
        <w:tc>
          <w:tcPr>
            <w:tcW w:w="4606" w:type="dxa"/>
            <w:tcBorders>
              <w:top w:val="nil"/>
              <w:left w:val="nil"/>
              <w:bottom w:val="nil"/>
              <w:right w:val="nil"/>
            </w:tcBorders>
            <w:tcMar>
              <w:top w:w="0" w:type="dxa"/>
              <w:left w:w="70" w:type="dxa"/>
              <w:bottom w:w="0" w:type="dxa"/>
              <w:right w:w="70" w:type="dxa"/>
            </w:tcMar>
          </w:tcPr>
          <w:p w14:paraId="6902D9AF"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b/>
                <w:noProof/>
                <w:sz w:val="18"/>
                <w:szCs w:val="18"/>
                <w:lang w:eastAsia="fr-FR"/>
              </w:rPr>
            </w:pPr>
            <w:r w:rsidRPr="00D21360">
              <w:rPr>
                <w:rFonts w:ascii="Arial" w:eastAsia="Times New Roman" w:hAnsi="Arial" w:cs="Arial"/>
                <w:b/>
                <w:noProof/>
                <w:sz w:val="18"/>
                <w:szCs w:val="18"/>
                <w:lang w:eastAsia="fr-FR"/>
              </w:rPr>
              <w:t>Signature du représentant d</w:t>
            </w:r>
            <w:r w:rsidR="00763A95" w:rsidRPr="00D21360">
              <w:rPr>
                <w:rFonts w:ascii="Arial" w:eastAsia="Times New Roman" w:hAnsi="Arial" w:cs="Arial"/>
                <w:b/>
                <w:noProof/>
                <w:sz w:val="18"/>
                <w:szCs w:val="18"/>
                <w:lang w:eastAsia="fr-FR"/>
              </w:rPr>
              <w:t>u pouvoir adjudicateur habilité</w:t>
            </w:r>
            <w:r w:rsidRPr="00D21360">
              <w:rPr>
                <w:rFonts w:ascii="Arial" w:eastAsia="Times New Roman" w:hAnsi="Arial" w:cs="Arial"/>
                <w:b/>
                <w:noProof/>
                <w:sz w:val="18"/>
                <w:szCs w:val="18"/>
                <w:lang w:eastAsia="fr-FR"/>
              </w:rPr>
              <w:t xml:space="preserve"> par la délibération en date du : 1</w:t>
            </w:r>
            <w:r w:rsidR="001B60D9" w:rsidRPr="00D21360">
              <w:rPr>
                <w:rFonts w:ascii="Arial" w:eastAsia="Times New Roman" w:hAnsi="Arial" w:cs="Arial"/>
                <w:b/>
                <w:noProof/>
                <w:sz w:val="18"/>
                <w:szCs w:val="18"/>
                <w:lang w:eastAsia="fr-FR"/>
              </w:rPr>
              <w:t>er</w:t>
            </w:r>
            <w:r w:rsidRPr="00D21360">
              <w:rPr>
                <w:rFonts w:ascii="Arial" w:eastAsia="Times New Roman" w:hAnsi="Arial" w:cs="Arial"/>
                <w:b/>
                <w:noProof/>
                <w:sz w:val="18"/>
                <w:szCs w:val="18"/>
                <w:lang w:eastAsia="fr-FR"/>
              </w:rPr>
              <w:t xml:space="preserve"> juillet 2021</w:t>
            </w:r>
          </w:p>
          <w:p w14:paraId="2D65EF29" w14:textId="77777777" w:rsidR="00760086" w:rsidRPr="00D21360" w:rsidRDefault="00C07682" w:rsidP="00760086">
            <w:pPr>
              <w:keepNext/>
              <w:keepLines/>
              <w:overflowPunct w:val="0"/>
              <w:autoSpaceDE w:val="0"/>
              <w:autoSpaceDN w:val="0"/>
              <w:adjustRightInd w:val="0"/>
              <w:spacing w:after="0" w:line="240" w:lineRule="auto"/>
              <w:jc w:val="center"/>
              <w:textAlignment w:val="baseline"/>
              <w:rPr>
                <w:rFonts w:ascii="Arial" w:eastAsia="Times New Roman" w:hAnsi="Arial" w:cs="Arial"/>
                <w:b/>
                <w:noProof/>
                <w:sz w:val="18"/>
                <w:szCs w:val="18"/>
                <w:lang w:eastAsia="fr-FR"/>
              </w:rPr>
            </w:pPr>
            <w:r w:rsidRPr="00D21360">
              <w:rPr>
                <w:rFonts w:ascii="Arial" w:eastAsia="Times New Roman" w:hAnsi="Arial" w:cs="Arial"/>
                <w:b/>
                <w:noProof/>
                <w:sz w:val="18"/>
                <w:szCs w:val="18"/>
                <w:lang w:eastAsia="fr-FR"/>
              </w:rPr>
              <w:t>Pour le Président,</w:t>
            </w:r>
          </w:p>
          <w:p w14:paraId="3A94B08A"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w:t>
            </w:r>
            <w:r w:rsidR="00385AC9" w:rsidRPr="00D21360">
              <w:rPr>
                <w:rFonts w:ascii="Arial" w:eastAsia="Times New Roman" w:hAnsi="Arial" w:cs="Arial"/>
                <w:noProof/>
                <w:sz w:val="18"/>
                <w:szCs w:val="18"/>
                <w:lang w:eastAsia="fr-FR"/>
              </w:rPr>
              <w:t>Nom, prénom et qualité du signataire</w:t>
            </w:r>
            <w:r w:rsidRPr="00D21360">
              <w:rPr>
                <w:rFonts w:ascii="Arial" w:eastAsia="Times New Roman" w:hAnsi="Arial" w:cs="Arial"/>
                <w:noProof/>
                <w:sz w:val="18"/>
                <w:szCs w:val="18"/>
                <w:lang w:eastAsia="fr-FR"/>
              </w:rPr>
              <w:t>)</w:t>
            </w:r>
          </w:p>
          <w:p w14:paraId="75458442" w14:textId="77777777" w:rsidR="00472F1B" w:rsidRPr="00D21360" w:rsidRDefault="00472F1B" w:rsidP="00472F1B">
            <w:pPr>
              <w:keepNext/>
              <w:keepLines/>
              <w:overflowPunct w:val="0"/>
              <w:autoSpaceDE w:val="0"/>
              <w:autoSpaceDN w:val="0"/>
              <w:adjustRightInd w:val="0"/>
              <w:spacing w:after="0" w:line="240" w:lineRule="auto"/>
              <w:jc w:val="center"/>
              <w:textAlignment w:val="baseline"/>
              <w:rPr>
                <w:rFonts w:ascii="Arial" w:eastAsia="Times New Roman" w:hAnsi="Arial" w:cs="Arial"/>
                <w:b/>
                <w:noProof/>
                <w:sz w:val="18"/>
                <w:szCs w:val="18"/>
                <w:lang w:eastAsia="fr-FR"/>
              </w:rPr>
            </w:pPr>
          </w:p>
        </w:tc>
      </w:tr>
      <w:tr w:rsidR="008D210C" w:rsidRPr="00D21360" w14:paraId="40873C48" w14:textId="77777777" w:rsidTr="00472F1B">
        <w:tc>
          <w:tcPr>
            <w:tcW w:w="4606" w:type="dxa"/>
            <w:tcBorders>
              <w:top w:val="nil"/>
              <w:left w:val="nil"/>
              <w:bottom w:val="nil"/>
              <w:right w:val="nil"/>
            </w:tcBorders>
            <w:tcMar>
              <w:top w:w="0" w:type="dxa"/>
              <w:left w:w="70" w:type="dxa"/>
              <w:bottom w:w="0" w:type="dxa"/>
              <w:right w:w="70" w:type="dxa"/>
            </w:tcMar>
          </w:tcPr>
          <w:p w14:paraId="37D56A99"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A ..........................................</w:t>
            </w:r>
          </w:p>
        </w:tc>
        <w:tc>
          <w:tcPr>
            <w:tcW w:w="4606" w:type="dxa"/>
            <w:tcBorders>
              <w:top w:val="nil"/>
              <w:left w:val="nil"/>
              <w:bottom w:val="nil"/>
              <w:right w:val="nil"/>
            </w:tcBorders>
            <w:tcMar>
              <w:top w:w="0" w:type="dxa"/>
              <w:left w:w="70" w:type="dxa"/>
              <w:bottom w:w="0" w:type="dxa"/>
              <w:right w:w="70" w:type="dxa"/>
            </w:tcMar>
          </w:tcPr>
          <w:p w14:paraId="11673C76" w14:textId="77777777" w:rsidR="00472F1B" w:rsidRPr="00D21360" w:rsidRDefault="00472F1B" w:rsidP="00472F1B">
            <w:pPr>
              <w:keepNext/>
              <w:keepLines/>
              <w:overflowPunct w:val="0"/>
              <w:autoSpaceDE w:val="0"/>
              <w:autoSpaceDN w:val="0"/>
              <w:adjustRightInd w:val="0"/>
              <w:spacing w:after="0" w:line="240" w:lineRule="auto"/>
              <w:jc w:val="center"/>
              <w:textAlignment w:val="baseline"/>
              <w:rPr>
                <w:rFonts w:ascii="Arial" w:eastAsia="Times New Roman" w:hAnsi="Arial" w:cs="Arial"/>
                <w:b/>
                <w:bCs/>
                <w:noProof/>
                <w:sz w:val="18"/>
                <w:szCs w:val="18"/>
                <w:lang w:eastAsia="fr-FR"/>
              </w:rPr>
            </w:pPr>
          </w:p>
        </w:tc>
      </w:tr>
      <w:tr w:rsidR="008D210C" w:rsidRPr="00D21360" w14:paraId="6D002908" w14:textId="77777777" w:rsidTr="00472F1B">
        <w:tc>
          <w:tcPr>
            <w:tcW w:w="4606" w:type="dxa"/>
            <w:tcBorders>
              <w:top w:val="nil"/>
              <w:left w:val="nil"/>
              <w:bottom w:val="nil"/>
              <w:right w:val="nil"/>
            </w:tcBorders>
            <w:tcMar>
              <w:top w:w="0" w:type="dxa"/>
              <w:left w:w="70" w:type="dxa"/>
              <w:bottom w:w="0" w:type="dxa"/>
              <w:right w:w="70" w:type="dxa"/>
            </w:tcMar>
          </w:tcPr>
          <w:p w14:paraId="1F205F97" w14:textId="77777777" w:rsidR="00472F1B" w:rsidRPr="00D21360" w:rsidRDefault="00C07682"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sz w:val="18"/>
                <w:szCs w:val="18"/>
                <w:lang w:eastAsia="fr-FR"/>
              </w:rPr>
            </w:pPr>
            <w:r w:rsidRPr="00D21360">
              <w:rPr>
                <w:rFonts w:ascii="Arial" w:eastAsia="Times New Roman" w:hAnsi="Arial" w:cs="Arial"/>
                <w:noProof/>
                <w:sz w:val="18"/>
                <w:szCs w:val="18"/>
                <w:lang w:eastAsia="fr-FR"/>
              </w:rPr>
              <w:t>Le ..........................................</w:t>
            </w:r>
          </w:p>
        </w:tc>
        <w:tc>
          <w:tcPr>
            <w:tcW w:w="4606" w:type="dxa"/>
            <w:tcBorders>
              <w:top w:val="nil"/>
              <w:left w:val="nil"/>
              <w:bottom w:val="nil"/>
              <w:right w:val="nil"/>
            </w:tcBorders>
            <w:tcMar>
              <w:top w:w="0" w:type="dxa"/>
              <w:left w:w="70" w:type="dxa"/>
              <w:bottom w:w="0" w:type="dxa"/>
              <w:right w:w="70" w:type="dxa"/>
            </w:tcMar>
          </w:tcPr>
          <w:p w14:paraId="37FFD7A2" w14:textId="77777777" w:rsidR="00472F1B" w:rsidRPr="00D21360" w:rsidRDefault="00472F1B" w:rsidP="00472F1B">
            <w:pPr>
              <w:keepNext/>
              <w:keepLines/>
              <w:overflowPunct w:val="0"/>
              <w:autoSpaceDE w:val="0"/>
              <w:autoSpaceDN w:val="0"/>
              <w:adjustRightInd w:val="0"/>
              <w:spacing w:after="0" w:line="240" w:lineRule="auto"/>
              <w:jc w:val="center"/>
              <w:textAlignment w:val="baseline"/>
              <w:rPr>
                <w:rFonts w:ascii="Arial" w:eastAsia="Times New Roman" w:hAnsi="Arial" w:cs="Arial"/>
                <w:noProof/>
                <w:sz w:val="18"/>
                <w:szCs w:val="18"/>
                <w:lang w:eastAsia="fr-FR"/>
              </w:rPr>
            </w:pPr>
          </w:p>
        </w:tc>
      </w:tr>
      <w:tr w:rsidR="008D210C" w:rsidRPr="00D21360" w14:paraId="52A71925"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3A33072D" w14:textId="77777777" w:rsidR="00472F1B" w:rsidRPr="00D21360" w:rsidRDefault="00472F1B" w:rsidP="00472F1B">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r w:rsidR="008D210C" w:rsidRPr="00D21360" w14:paraId="17FE3037" w14:textId="77777777" w:rsidTr="00472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Mar>
              <w:top w:w="0" w:type="dxa"/>
              <w:left w:w="70" w:type="dxa"/>
              <w:bottom w:w="0" w:type="dxa"/>
              <w:right w:w="70" w:type="dxa"/>
            </w:tcMar>
          </w:tcPr>
          <w:p w14:paraId="6F7C8B70" w14:textId="77777777" w:rsidR="00472F1B" w:rsidRPr="00D21360" w:rsidRDefault="00472F1B" w:rsidP="00472F1B">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fr-FR"/>
              </w:rPr>
            </w:pPr>
          </w:p>
        </w:tc>
      </w:tr>
    </w:tbl>
    <w:p w14:paraId="0D8C7072" w14:textId="77777777" w:rsidR="00472F1B" w:rsidRPr="00D21360" w:rsidRDefault="00472F1B" w:rsidP="00763A95">
      <w:pPr>
        <w:overflowPunct w:val="0"/>
        <w:autoSpaceDE w:val="0"/>
        <w:autoSpaceDN w:val="0"/>
        <w:adjustRightInd w:val="0"/>
        <w:spacing w:after="0" w:line="240" w:lineRule="auto"/>
        <w:textAlignment w:val="baseline"/>
        <w:rPr>
          <w:rFonts w:ascii="Arial" w:hAnsi="Arial" w:cs="Arial"/>
          <w:sz w:val="18"/>
          <w:szCs w:val="18"/>
        </w:rPr>
      </w:pPr>
    </w:p>
    <w:sectPr w:rsidR="00472F1B" w:rsidRPr="00D21360" w:rsidSect="00F27AF2">
      <w:headerReference w:type="even" r:id="rId12"/>
      <w:headerReference w:type="default" r:id="rId13"/>
      <w:footerReference w:type="default" r:id="rId14"/>
      <w:headerReference w:type="first" r:id="rId15"/>
      <w:footerReference w:type="first" r:id="rId16"/>
      <w:pgSz w:w="11907" w:h="16840" w:code="9"/>
      <w:pgMar w:top="567" w:right="1418" w:bottom="568" w:left="1418" w:header="567" w:footer="765" w:gutter="0"/>
      <w:pgNumType w:start="1"/>
      <w:cols w:space="1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482D" w14:textId="77777777" w:rsidR="00B77774" w:rsidRDefault="00B77774">
      <w:pPr>
        <w:spacing w:after="0" w:line="240" w:lineRule="auto"/>
      </w:pPr>
      <w:r>
        <w:separator/>
      </w:r>
    </w:p>
  </w:endnote>
  <w:endnote w:type="continuationSeparator" w:id="0">
    <w:p w14:paraId="79D41B1B" w14:textId="77777777" w:rsidR="00B77774" w:rsidRDefault="00B7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84D1" w14:textId="77777777" w:rsidR="00C07682" w:rsidRPr="00CC5D9F" w:rsidRDefault="00C07682" w:rsidP="00CC5D9F">
    <w:pPr>
      <w:spacing w:after="0" w:line="240" w:lineRule="auto"/>
      <w:jc w:val="right"/>
      <w:rPr>
        <w:rFonts w:ascii="Arial" w:eastAsia="Times New Roman" w:hAnsi="Arial" w:cs="Arial"/>
        <w:sz w:val="16"/>
        <w:szCs w:val="24"/>
        <w:lang w:eastAsia="fr-FR"/>
      </w:rPr>
    </w:pPr>
    <w:r w:rsidRPr="00CC5D9F">
      <w:rPr>
        <w:rFonts w:ascii="Arial" w:eastAsia="Times New Roman" w:hAnsi="Arial" w:cs="Arial"/>
        <w:sz w:val="16"/>
        <w:szCs w:val="24"/>
        <w:lang w:eastAsia="fr-FR"/>
      </w:rPr>
      <w:t xml:space="preserve">Page </w:t>
    </w:r>
    <w:r w:rsidRPr="00CC5D9F">
      <w:rPr>
        <w:rFonts w:ascii="Arial" w:eastAsia="Times New Roman" w:hAnsi="Arial" w:cs="Arial"/>
        <w:sz w:val="16"/>
        <w:szCs w:val="24"/>
        <w:lang w:eastAsia="fr-FR"/>
      </w:rPr>
      <w:fldChar w:fldCharType="begin"/>
    </w:r>
    <w:r w:rsidRPr="00CC5D9F">
      <w:rPr>
        <w:rFonts w:ascii="Arial" w:eastAsia="Times New Roman" w:hAnsi="Arial" w:cs="Arial"/>
        <w:sz w:val="16"/>
        <w:szCs w:val="24"/>
        <w:lang w:eastAsia="fr-FR"/>
      </w:rPr>
      <w:instrText xml:space="preserve"> PAGE </w:instrText>
    </w:r>
    <w:r w:rsidRPr="00CC5D9F">
      <w:rPr>
        <w:rFonts w:ascii="Arial" w:eastAsia="Times New Roman" w:hAnsi="Arial" w:cs="Arial"/>
        <w:sz w:val="16"/>
        <w:szCs w:val="24"/>
        <w:lang w:eastAsia="fr-FR"/>
      </w:rPr>
      <w:fldChar w:fldCharType="separate"/>
    </w:r>
    <w:r w:rsidR="000911C0">
      <w:rPr>
        <w:rFonts w:ascii="Arial" w:eastAsia="Times New Roman" w:hAnsi="Arial" w:cs="Arial"/>
        <w:noProof/>
        <w:sz w:val="16"/>
        <w:szCs w:val="24"/>
        <w:lang w:eastAsia="fr-FR"/>
      </w:rPr>
      <w:t>5</w:t>
    </w:r>
    <w:r w:rsidRPr="00CC5D9F">
      <w:rPr>
        <w:rFonts w:ascii="Arial" w:eastAsia="Times New Roman" w:hAnsi="Arial" w:cs="Arial"/>
        <w:sz w:val="16"/>
        <w:szCs w:val="24"/>
        <w:lang w:eastAsia="fr-FR"/>
      </w:rPr>
      <w:fldChar w:fldCharType="end"/>
    </w:r>
    <w:r w:rsidRPr="00CC5D9F">
      <w:rPr>
        <w:rFonts w:ascii="Arial" w:eastAsia="Times New Roman" w:hAnsi="Arial" w:cs="Arial"/>
        <w:sz w:val="16"/>
        <w:szCs w:val="24"/>
        <w:lang w:eastAsia="fr-FR"/>
      </w:rPr>
      <w:t>/</w:t>
    </w:r>
    <w:r w:rsidRPr="00CC5D9F">
      <w:rPr>
        <w:rFonts w:ascii="Arial" w:eastAsia="Times New Roman" w:hAnsi="Arial" w:cs="Arial"/>
        <w:sz w:val="16"/>
        <w:szCs w:val="24"/>
        <w:lang w:eastAsia="fr-FR"/>
      </w:rPr>
      <w:fldChar w:fldCharType="begin"/>
    </w:r>
    <w:r w:rsidRPr="00CC5D9F">
      <w:rPr>
        <w:rFonts w:ascii="Arial" w:eastAsia="Times New Roman" w:hAnsi="Arial" w:cs="Arial"/>
        <w:sz w:val="16"/>
        <w:szCs w:val="24"/>
        <w:lang w:eastAsia="fr-FR"/>
      </w:rPr>
      <w:instrText xml:space="preserve"> NUMPAGES </w:instrText>
    </w:r>
    <w:r w:rsidRPr="00CC5D9F">
      <w:rPr>
        <w:rFonts w:ascii="Arial" w:eastAsia="Times New Roman" w:hAnsi="Arial" w:cs="Arial"/>
        <w:sz w:val="16"/>
        <w:szCs w:val="24"/>
        <w:lang w:eastAsia="fr-FR"/>
      </w:rPr>
      <w:fldChar w:fldCharType="separate"/>
    </w:r>
    <w:r w:rsidR="000911C0">
      <w:rPr>
        <w:rFonts w:ascii="Arial" w:eastAsia="Times New Roman" w:hAnsi="Arial" w:cs="Arial"/>
        <w:noProof/>
        <w:sz w:val="16"/>
        <w:szCs w:val="24"/>
        <w:lang w:eastAsia="fr-FR"/>
      </w:rPr>
      <w:t>5</w:t>
    </w:r>
    <w:r w:rsidRPr="00CC5D9F">
      <w:rPr>
        <w:rFonts w:ascii="Arial" w:eastAsia="Times New Roman" w:hAnsi="Arial" w:cs="Arial"/>
        <w:sz w:val="16"/>
        <w:szCs w:val="24"/>
        <w:lang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05C5" w14:textId="77777777" w:rsidR="00C07682" w:rsidRDefault="00C07682">
    <w:pPr>
      <w:jc w:val="right"/>
      <w:rPr>
        <w:sz w:val="12"/>
      </w:rPr>
    </w:pPr>
    <w:r>
      <w:rPr>
        <w:sz w:val="12"/>
      </w:rPr>
      <w:t xml:space="preserve">Achats-FE-007 </w:t>
    </w:r>
    <w:r>
      <w:rPr>
        <w:iCs/>
        <w:sz w:val="12"/>
      </w:rPr>
      <w:t xml:space="preserve">Rév. </w:t>
    </w:r>
    <w:r>
      <w:rPr>
        <w:sz w:val="12"/>
      </w:rPr>
      <w:t xml:space="preserve">32 </w:t>
    </w:r>
    <w:r>
      <w:rPr>
        <w:iCs/>
        <w:sz w:val="12"/>
      </w:rPr>
      <w:t xml:space="preserve">du </w:t>
    </w:r>
    <w:r>
      <w:rPr>
        <w:sz w:val="12"/>
      </w:rPr>
      <w:t xml:space="preserve">31/03/2016 Page </w:t>
    </w:r>
    <w:r>
      <w:rPr>
        <w:rStyle w:val="Numrodepage"/>
        <w:rFonts w:cs="Arial"/>
        <w:noProof/>
        <w:sz w:val="12"/>
        <w:szCs w:val="24"/>
      </w:rPr>
      <w:fldChar w:fldCharType="begin"/>
    </w:r>
    <w:r>
      <w:rPr>
        <w:rStyle w:val="Numrodepage"/>
        <w:rFonts w:cs="Arial"/>
        <w:noProof/>
        <w:sz w:val="12"/>
        <w:szCs w:val="24"/>
      </w:rPr>
      <w:instrText xml:space="preserve"> PAGE </w:instrText>
    </w:r>
    <w:r>
      <w:rPr>
        <w:rStyle w:val="Numrodepage"/>
        <w:rFonts w:cs="Arial"/>
        <w:noProof/>
        <w:sz w:val="12"/>
        <w:szCs w:val="24"/>
      </w:rPr>
      <w:fldChar w:fldCharType="separate"/>
    </w:r>
    <w:r>
      <w:rPr>
        <w:rStyle w:val="Numrodepage"/>
        <w:rFonts w:cs="Arial"/>
        <w:noProof/>
        <w:sz w:val="12"/>
        <w:szCs w:val="24"/>
      </w:rPr>
      <w:t>1</w:t>
    </w:r>
    <w:r>
      <w:rPr>
        <w:rStyle w:val="Numrodepage"/>
        <w:rFonts w:cs="Arial"/>
        <w:noProof/>
        <w:sz w:val="12"/>
        <w:szCs w:val="24"/>
      </w:rPr>
      <w:fldChar w:fldCharType="end"/>
    </w:r>
    <w:r>
      <w:rPr>
        <w:rStyle w:val="Numrodepage"/>
        <w:rFonts w:cs="Arial"/>
        <w:noProof/>
        <w:sz w:val="12"/>
        <w:szCs w:val="24"/>
      </w:rPr>
      <w:t>/</w:t>
    </w:r>
    <w:r>
      <w:rPr>
        <w:rStyle w:val="Numrodepage"/>
        <w:rFonts w:cs="Arial"/>
        <w:noProof/>
        <w:sz w:val="12"/>
        <w:szCs w:val="24"/>
      </w:rPr>
      <w:fldChar w:fldCharType="begin"/>
    </w:r>
    <w:r>
      <w:rPr>
        <w:rStyle w:val="Numrodepage"/>
        <w:rFonts w:cs="Arial"/>
        <w:noProof/>
        <w:sz w:val="12"/>
        <w:szCs w:val="24"/>
      </w:rPr>
      <w:instrText xml:space="preserve"> NUMPAGES </w:instrText>
    </w:r>
    <w:r>
      <w:rPr>
        <w:rStyle w:val="Numrodepage"/>
        <w:rFonts w:cs="Arial"/>
        <w:noProof/>
        <w:sz w:val="12"/>
        <w:szCs w:val="24"/>
      </w:rPr>
      <w:fldChar w:fldCharType="separate"/>
    </w:r>
    <w:r w:rsidR="00E753D9">
      <w:rPr>
        <w:rStyle w:val="Numrodepage"/>
        <w:rFonts w:cs="Arial"/>
        <w:noProof/>
        <w:sz w:val="12"/>
        <w:szCs w:val="24"/>
      </w:rPr>
      <w:t>5</w:t>
    </w:r>
    <w:r>
      <w:rPr>
        <w:rStyle w:val="Numrodepage"/>
        <w:rFonts w:cs="Arial"/>
        <w:noProof/>
        <w:sz w:val="12"/>
        <w:szCs w:val="24"/>
      </w:rPr>
      <w:fldChar w:fldCharType="end"/>
    </w:r>
  </w:p>
  <w:p w14:paraId="2CA72192" w14:textId="77777777" w:rsidR="00C07682" w:rsidRDefault="00C07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CE16" w14:textId="77777777" w:rsidR="00B77774" w:rsidRDefault="00B77774" w:rsidP="00472F1B">
      <w:pPr>
        <w:spacing w:after="0" w:line="240" w:lineRule="auto"/>
      </w:pPr>
      <w:r>
        <w:separator/>
      </w:r>
    </w:p>
  </w:footnote>
  <w:footnote w:type="continuationSeparator" w:id="0">
    <w:p w14:paraId="343AE4FF" w14:textId="77777777" w:rsidR="00B77774" w:rsidRDefault="00B77774" w:rsidP="0047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421A" w14:textId="77777777" w:rsidR="00C07682" w:rsidRDefault="009818B7">
    <w:r>
      <w:rPr>
        <w:noProof/>
      </w:rPr>
      <mc:AlternateContent>
        <mc:Choice Requires="wps">
          <w:drawing>
            <wp:anchor distT="0" distB="0" distL="114300" distR="114300" simplePos="0" relativeHeight="251662336" behindDoc="1" locked="0" layoutInCell="1" allowOverlap="1" wp14:anchorId="0BF4657D" wp14:editId="39E6188B">
              <wp:simplePos x="0" y="0"/>
              <wp:positionH relativeFrom="page">
                <wp:align>center</wp:align>
              </wp:positionH>
              <wp:positionV relativeFrom="page">
                <wp:align>center</wp:align>
              </wp:positionV>
              <wp:extent cx="9525000" cy="317500"/>
              <wp:effectExtent l="0" t="0" r="0" b="0"/>
              <wp:wrapNone/>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3175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830732" id="_x0000_t202" coordsize="21600,21600" o:spt="202" path="m,l,21600r21600,l21600,xe">
              <v:stroke joinstyle="miter"/>
              <v:path gradientshapeok="t" o:connecttype="rect"/>
            </v:shapetype>
            <v:shape id="WordArt 1" o:spid="_x0000_s1026" type="#_x0000_t202" style="position:absolute;margin-left:0;margin-top:0;width:750pt;height:25pt;rotation:-45;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" filled="f" stroked="f">
              <o:lock v:ext="edit" text="t" shapetype="t"/>
              <w10:wrap anchorx="page" anchory="page"/>
            </v:shape>
          </w:pict>
        </mc:Fallback>
      </mc:AlternateContent>
    </w:r>
  </w:p>
  <w:p w14:paraId="6CE6B935" w14:textId="77777777" w:rsidR="00C07682" w:rsidRDefault="009818B7">
    <w:r>
      <w:rPr>
        <w:noProof/>
      </w:rPr>
      <mc:AlternateContent>
        <mc:Choice Requires="wps">
          <w:drawing>
            <wp:anchor distT="0" distB="0" distL="114300" distR="114300" simplePos="0" relativeHeight="251658240" behindDoc="1" locked="0" layoutInCell="1" allowOverlap="1" wp14:anchorId="4B4865CF" wp14:editId="3376A3D2">
              <wp:simplePos x="0" y="0"/>
              <wp:positionH relativeFrom="page">
                <wp:align>center</wp:align>
              </wp:positionH>
              <wp:positionV relativeFrom="page">
                <wp:align>center</wp:align>
              </wp:positionV>
              <wp:extent cx="9525000" cy="317500"/>
              <wp:effectExtent l="0" t="0" r="0" b="0"/>
              <wp:wrapNone/>
              <wp:docPr id="7" name="WaterMarkFiligraneQ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3175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0062C9" id="WaterMarkFiligraneQN" o:spid="_x0000_s1026" type="#_x0000_t202" style="position:absolute;margin-left:0;margin-top:0;width:750pt;height:25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" filled="f" stroked="f">
              <o:lock v:ext="edit" text="t" shapetype="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825F" w14:textId="77777777" w:rsidR="00C07682" w:rsidRDefault="009818B7">
    <w:r>
      <w:rPr>
        <w:noProof/>
      </w:rPr>
      <mc:AlternateContent>
        <mc:Choice Requires="wps">
          <w:drawing>
            <wp:anchor distT="0" distB="0" distL="114300" distR="114300" simplePos="0" relativeHeight="251659264" behindDoc="1" locked="0" layoutInCell="1" allowOverlap="1" wp14:anchorId="69777F29" wp14:editId="285639DD">
              <wp:simplePos x="0" y="0"/>
              <wp:positionH relativeFrom="page">
                <wp:align>center</wp:align>
              </wp:positionH>
              <wp:positionV relativeFrom="page">
                <wp:align>center</wp:align>
              </wp:positionV>
              <wp:extent cx="9525000" cy="317500"/>
              <wp:effectExtent l="0" t="0" r="635"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3175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BA01AF" id="_x0000_t202" coordsize="21600,21600" o:spt="202" path="m,l,21600r21600,l21600,xe">
              <v:stroke joinstyle="miter"/>
              <v:path gradientshapeok="t" o:connecttype="rect"/>
            </v:shapetype>
            <v:shape id="WordArt 3" o:spid="_x0000_s1026" type="#_x0000_t202" style="position:absolute;margin-left:0;margin-top:0;width:750pt;height:2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" filled="f" stroked="f">
              <o:lock v:ext="edit" text="t" shapetype="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8797" w14:textId="77777777" w:rsidR="00C07682" w:rsidRDefault="00C07682">
    <w:pPr>
      <w:pStyle w:val="En-tte"/>
      <w:rPr>
        <w:b/>
        <w:bCs/>
        <w:sz w:val="12"/>
      </w:rPr>
    </w:pPr>
    <w:r>
      <w:rPr>
        <w:b/>
        <w:bCs/>
        <w:sz w:val="12"/>
      </w:rPr>
      <w:tab/>
    </w:r>
    <w:r>
      <w:rPr>
        <w:b/>
        <w:bCs/>
        <w:sz w:val="12"/>
      </w:rPr>
      <w:tab/>
    </w:r>
    <w:r w:rsidR="009818B7">
      <w:rPr>
        <w:noProof/>
      </w:rPr>
      <mc:AlternateContent>
        <mc:Choice Requires="wps">
          <w:drawing>
            <wp:anchor distT="0" distB="0" distL="114300" distR="114300" simplePos="0" relativeHeight="251661312" behindDoc="1" locked="0" layoutInCell="1" allowOverlap="1" wp14:anchorId="0EF69154" wp14:editId="24320647">
              <wp:simplePos x="0" y="0"/>
              <wp:positionH relativeFrom="page">
                <wp:align>center</wp:align>
              </wp:positionH>
              <wp:positionV relativeFrom="page">
                <wp:align>center</wp:align>
              </wp:positionV>
              <wp:extent cx="9525000" cy="317500"/>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3175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55F0EF" id="_x0000_t202" coordsize="21600,21600" o:spt="202" path="m,l,21600r21600,l21600,xe">
              <v:stroke joinstyle="miter"/>
              <v:path gradientshapeok="t" o:connecttype="rect"/>
            </v:shapetype>
            <v:shape id="WordArt 4" o:spid="_x0000_s1026" type="#_x0000_t202" style="position:absolute;margin-left:0;margin-top:0;width:750pt;height:25pt;rotation:-45;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" filled="f" stroked="f">
              <o:lock v:ext="edit" text="t" shapetype="t"/>
              <w10:wrap anchorx="page" anchory="page"/>
            </v:shape>
          </w:pict>
        </mc:Fallback>
      </mc:AlternateContent>
    </w:r>
  </w:p>
  <w:p w14:paraId="4EE17D60" w14:textId="77777777" w:rsidR="00C07682" w:rsidRDefault="009818B7">
    <w:r>
      <w:rPr>
        <w:noProof/>
      </w:rPr>
      <mc:AlternateContent>
        <mc:Choice Requires="wps">
          <w:drawing>
            <wp:anchor distT="0" distB="0" distL="114300" distR="114300" simplePos="0" relativeHeight="251660288" behindDoc="1" locked="0" layoutInCell="1" allowOverlap="1" wp14:anchorId="2E27A590" wp14:editId="42076200">
              <wp:simplePos x="0" y="0"/>
              <wp:positionH relativeFrom="page">
                <wp:align>center</wp:align>
              </wp:positionH>
              <wp:positionV relativeFrom="page">
                <wp:align>center</wp:align>
              </wp:positionV>
              <wp:extent cx="9525000" cy="31750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3175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C01579" id="WordArt 5" o:spid="_x0000_s1026" type="#_x0000_t202" style="position:absolute;margin-left:0;margin-top:0;width:750pt;height:25pt;rotation:-45;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" filled="f" stroked="f">
              <o:lock v:ext="edit" text="t" shapetype="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9C305D"/>
    <w:multiLevelType w:val="hybridMultilevel"/>
    <w:tmpl w:val="20664B6C"/>
    <w:lvl w:ilvl="0" w:tplc="E2CE793A">
      <w:start w:val="1"/>
      <w:numFmt w:val="bullet"/>
      <w:lvlText w:val=""/>
      <w:lvlJc w:val="left"/>
      <w:pPr>
        <w:ind w:left="720" w:hanging="360"/>
      </w:pPr>
      <w:rPr>
        <w:rFonts w:ascii="Symbol" w:hAnsi="Symbol"/>
      </w:rPr>
    </w:lvl>
    <w:lvl w:ilvl="1" w:tplc="15FE1CE6">
      <w:start w:val="1"/>
      <w:numFmt w:val="bullet"/>
      <w:lvlText w:val="o"/>
      <w:lvlJc w:val="left"/>
      <w:pPr>
        <w:ind w:left="1440" w:hanging="360"/>
      </w:pPr>
      <w:rPr>
        <w:rFonts w:ascii="Courier New" w:hAnsi="Courier New"/>
      </w:rPr>
    </w:lvl>
    <w:lvl w:ilvl="2" w:tplc="F200B192">
      <w:start w:val="1"/>
      <w:numFmt w:val="bullet"/>
      <w:lvlText w:val=""/>
      <w:lvlJc w:val="left"/>
      <w:pPr>
        <w:ind w:left="2160" w:hanging="360"/>
      </w:pPr>
      <w:rPr>
        <w:rFonts w:ascii="Wingdings" w:hAnsi="Wingdings"/>
      </w:rPr>
    </w:lvl>
    <w:lvl w:ilvl="3" w:tplc="A8568E58">
      <w:start w:val="1"/>
      <w:numFmt w:val="bullet"/>
      <w:lvlText w:val=""/>
      <w:lvlJc w:val="left"/>
      <w:pPr>
        <w:ind w:left="2880" w:hanging="360"/>
      </w:pPr>
      <w:rPr>
        <w:rFonts w:ascii="Symbol" w:hAnsi="Symbol"/>
      </w:rPr>
    </w:lvl>
    <w:lvl w:ilvl="4" w:tplc="6B20392C">
      <w:start w:val="1"/>
      <w:numFmt w:val="bullet"/>
      <w:lvlText w:val="o"/>
      <w:lvlJc w:val="left"/>
      <w:pPr>
        <w:ind w:left="3600" w:hanging="360"/>
      </w:pPr>
      <w:rPr>
        <w:rFonts w:ascii="Courier New" w:hAnsi="Courier New"/>
      </w:rPr>
    </w:lvl>
    <w:lvl w:ilvl="5" w:tplc="C446366C">
      <w:start w:val="1"/>
      <w:numFmt w:val="bullet"/>
      <w:lvlText w:val=""/>
      <w:lvlJc w:val="left"/>
      <w:pPr>
        <w:ind w:left="4320" w:hanging="360"/>
      </w:pPr>
      <w:rPr>
        <w:rFonts w:ascii="Wingdings" w:hAnsi="Wingdings"/>
      </w:rPr>
    </w:lvl>
    <w:lvl w:ilvl="6" w:tplc="5A447372">
      <w:start w:val="1"/>
      <w:numFmt w:val="bullet"/>
      <w:lvlText w:val=""/>
      <w:lvlJc w:val="left"/>
      <w:pPr>
        <w:ind w:left="5040" w:hanging="360"/>
      </w:pPr>
      <w:rPr>
        <w:rFonts w:ascii="Symbol" w:hAnsi="Symbol"/>
      </w:rPr>
    </w:lvl>
    <w:lvl w:ilvl="7" w:tplc="6C929D1E">
      <w:start w:val="1"/>
      <w:numFmt w:val="bullet"/>
      <w:lvlText w:val="o"/>
      <w:lvlJc w:val="left"/>
      <w:pPr>
        <w:ind w:left="5760" w:hanging="360"/>
      </w:pPr>
      <w:rPr>
        <w:rFonts w:ascii="Courier New" w:hAnsi="Courier New"/>
      </w:rPr>
    </w:lvl>
    <w:lvl w:ilvl="8" w:tplc="03181E1E">
      <w:start w:val="1"/>
      <w:numFmt w:val="bullet"/>
      <w:lvlText w:val=""/>
      <w:lvlJc w:val="left"/>
      <w:pPr>
        <w:ind w:left="6480" w:hanging="360"/>
      </w:pPr>
      <w:rPr>
        <w:rFonts w:ascii="Wingdings" w:hAnsi="Wingdings"/>
      </w:rPr>
    </w:lvl>
  </w:abstractNum>
  <w:abstractNum w:abstractNumId="2" w15:restartNumberingAfterBreak="0">
    <w:nsid w:val="191274C5"/>
    <w:multiLevelType w:val="hybridMultilevel"/>
    <w:tmpl w:val="17A09500"/>
    <w:lvl w:ilvl="0" w:tplc="51D0301A">
      <w:start w:val="1"/>
      <w:numFmt w:val="bullet"/>
      <w:lvlText w:val=""/>
      <w:lvlJc w:val="left"/>
      <w:pPr>
        <w:tabs>
          <w:tab w:val="num" w:pos="720"/>
        </w:tabs>
        <w:ind w:left="720" w:hanging="360"/>
      </w:pPr>
      <w:rPr>
        <w:rFonts w:ascii="Symbol" w:hAnsi="Symbol"/>
        <w:color w:val="auto"/>
      </w:rPr>
    </w:lvl>
    <w:lvl w:ilvl="1" w:tplc="C324EEBA">
      <w:start w:val="1"/>
      <w:numFmt w:val="bullet"/>
      <w:lvlText w:val="o"/>
      <w:lvlJc w:val="left"/>
      <w:pPr>
        <w:tabs>
          <w:tab w:val="num" w:pos="1440"/>
        </w:tabs>
        <w:ind w:left="1440" w:hanging="360"/>
      </w:pPr>
      <w:rPr>
        <w:rFonts w:ascii="Courier New" w:hAnsi="Courier New"/>
      </w:rPr>
    </w:lvl>
    <w:lvl w:ilvl="2" w:tplc="08981424">
      <w:start w:val="1"/>
      <w:numFmt w:val="bullet"/>
      <w:lvlText w:val=""/>
      <w:lvlJc w:val="left"/>
      <w:pPr>
        <w:tabs>
          <w:tab w:val="num" w:pos="2160"/>
        </w:tabs>
        <w:ind w:left="2160" w:hanging="360"/>
      </w:pPr>
      <w:rPr>
        <w:rFonts w:ascii="Wingdings" w:hAnsi="Wingdings"/>
      </w:rPr>
    </w:lvl>
    <w:lvl w:ilvl="3" w:tplc="10A4DBAA">
      <w:start w:val="1"/>
      <w:numFmt w:val="bullet"/>
      <w:lvlText w:val=""/>
      <w:lvlJc w:val="left"/>
      <w:pPr>
        <w:tabs>
          <w:tab w:val="num" w:pos="2880"/>
        </w:tabs>
        <w:ind w:left="2880" w:hanging="360"/>
      </w:pPr>
      <w:rPr>
        <w:rFonts w:ascii="Symbol" w:hAnsi="Symbol"/>
      </w:rPr>
    </w:lvl>
    <w:lvl w:ilvl="4" w:tplc="C35ACCFC">
      <w:start w:val="1"/>
      <w:numFmt w:val="bullet"/>
      <w:lvlText w:val="o"/>
      <w:lvlJc w:val="left"/>
      <w:pPr>
        <w:tabs>
          <w:tab w:val="num" w:pos="3600"/>
        </w:tabs>
        <w:ind w:left="3600" w:hanging="360"/>
      </w:pPr>
      <w:rPr>
        <w:rFonts w:ascii="Courier New" w:hAnsi="Courier New"/>
      </w:rPr>
    </w:lvl>
    <w:lvl w:ilvl="5" w:tplc="8E4689F0">
      <w:start w:val="1"/>
      <w:numFmt w:val="bullet"/>
      <w:lvlText w:val=""/>
      <w:lvlJc w:val="left"/>
      <w:pPr>
        <w:tabs>
          <w:tab w:val="num" w:pos="4320"/>
        </w:tabs>
        <w:ind w:left="4320" w:hanging="360"/>
      </w:pPr>
      <w:rPr>
        <w:rFonts w:ascii="Wingdings" w:hAnsi="Wingdings"/>
      </w:rPr>
    </w:lvl>
    <w:lvl w:ilvl="6" w:tplc="38F6C50A">
      <w:start w:val="1"/>
      <w:numFmt w:val="bullet"/>
      <w:lvlText w:val=""/>
      <w:lvlJc w:val="left"/>
      <w:pPr>
        <w:tabs>
          <w:tab w:val="num" w:pos="5040"/>
        </w:tabs>
        <w:ind w:left="5040" w:hanging="360"/>
      </w:pPr>
      <w:rPr>
        <w:rFonts w:ascii="Symbol" w:hAnsi="Symbol"/>
      </w:rPr>
    </w:lvl>
    <w:lvl w:ilvl="7" w:tplc="9C98012A">
      <w:start w:val="1"/>
      <w:numFmt w:val="bullet"/>
      <w:lvlText w:val="o"/>
      <w:lvlJc w:val="left"/>
      <w:pPr>
        <w:tabs>
          <w:tab w:val="num" w:pos="5760"/>
        </w:tabs>
        <w:ind w:left="5760" w:hanging="360"/>
      </w:pPr>
      <w:rPr>
        <w:rFonts w:ascii="Courier New" w:hAnsi="Courier New"/>
      </w:rPr>
    </w:lvl>
    <w:lvl w:ilvl="8" w:tplc="0A56D0FE">
      <w:start w:val="1"/>
      <w:numFmt w:val="bullet"/>
      <w:lvlText w:val=""/>
      <w:lvlJc w:val="left"/>
      <w:pPr>
        <w:tabs>
          <w:tab w:val="num" w:pos="6480"/>
        </w:tabs>
        <w:ind w:left="6480" w:hanging="360"/>
      </w:pPr>
      <w:rPr>
        <w:rFonts w:ascii="Wingdings" w:hAnsi="Wingdings"/>
      </w:rPr>
    </w:lvl>
  </w:abstractNum>
  <w:abstractNum w:abstractNumId="3" w15:restartNumberingAfterBreak="0">
    <w:nsid w:val="21C11ACC"/>
    <w:multiLevelType w:val="hybridMultilevel"/>
    <w:tmpl w:val="6B308E64"/>
    <w:lvl w:ilvl="0" w:tplc="0D8AD122">
      <w:start w:val="1"/>
      <w:numFmt w:val="bullet"/>
      <w:lvlText w:val=""/>
      <w:lvlJc w:val="left"/>
      <w:pPr>
        <w:ind w:left="720" w:hanging="360"/>
      </w:pPr>
      <w:rPr>
        <w:rFonts w:ascii="Symbol" w:hAnsi="Symbol"/>
      </w:rPr>
    </w:lvl>
    <w:lvl w:ilvl="1" w:tplc="BC2EC158">
      <w:start w:val="1"/>
      <w:numFmt w:val="bullet"/>
      <w:lvlText w:val="o"/>
      <w:lvlJc w:val="left"/>
      <w:pPr>
        <w:ind w:left="1440" w:hanging="360"/>
      </w:pPr>
      <w:rPr>
        <w:rFonts w:ascii="Courier New" w:hAnsi="Courier New"/>
      </w:rPr>
    </w:lvl>
    <w:lvl w:ilvl="2" w:tplc="E1262476">
      <w:start w:val="1"/>
      <w:numFmt w:val="bullet"/>
      <w:lvlText w:val=""/>
      <w:lvlJc w:val="left"/>
      <w:pPr>
        <w:ind w:left="2160" w:hanging="360"/>
      </w:pPr>
      <w:rPr>
        <w:rFonts w:ascii="Wingdings" w:hAnsi="Wingdings"/>
      </w:rPr>
    </w:lvl>
    <w:lvl w:ilvl="3" w:tplc="4088F852">
      <w:start w:val="1"/>
      <w:numFmt w:val="bullet"/>
      <w:lvlText w:val=""/>
      <w:lvlJc w:val="left"/>
      <w:pPr>
        <w:ind w:left="2880" w:hanging="360"/>
      </w:pPr>
      <w:rPr>
        <w:rFonts w:ascii="Symbol" w:hAnsi="Symbol"/>
      </w:rPr>
    </w:lvl>
    <w:lvl w:ilvl="4" w:tplc="E52EC428">
      <w:start w:val="1"/>
      <w:numFmt w:val="bullet"/>
      <w:lvlText w:val="o"/>
      <w:lvlJc w:val="left"/>
      <w:pPr>
        <w:ind w:left="3600" w:hanging="360"/>
      </w:pPr>
      <w:rPr>
        <w:rFonts w:ascii="Courier New" w:hAnsi="Courier New"/>
      </w:rPr>
    </w:lvl>
    <w:lvl w:ilvl="5" w:tplc="E6001580">
      <w:start w:val="1"/>
      <w:numFmt w:val="bullet"/>
      <w:lvlText w:val=""/>
      <w:lvlJc w:val="left"/>
      <w:pPr>
        <w:ind w:left="4320" w:hanging="360"/>
      </w:pPr>
      <w:rPr>
        <w:rFonts w:ascii="Wingdings" w:hAnsi="Wingdings"/>
      </w:rPr>
    </w:lvl>
    <w:lvl w:ilvl="6" w:tplc="3DFA1536">
      <w:start w:val="1"/>
      <w:numFmt w:val="bullet"/>
      <w:lvlText w:val=""/>
      <w:lvlJc w:val="left"/>
      <w:pPr>
        <w:ind w:left="5040" w:hanging="360"/>
      </w:pPr>
      <w:rPr>
        <w:rFonts w:ascii="Symbol" w:hAnsi="Symbol"/>
      </w:rPr>
    </w:lvl>
    <w:lvl w:ilvl="7" w:tplc="344A74DA">
      <w:start w:val="1"/>
      <w:numFmt w:val="bullet"/>
      <w:lvlText w:val="o"/>
      <w:lvlJc w:val="left"/>
      <w:pPr>
        <w:ind w:left="5760" w:hanging="360"/>
      </w:pPr>
      <w:rPr>
        <w:rFonts w:ascii="Courier New" w:hAnsi="Courier New"/>
      </w:rPr>
    </w:lvl>
    <w:lvl w:ilvl="8" w:tplc="6CB24090">
      <w:start w:val="1"/>
      <w:numFmt w:val="bullet"/>
      <w:lvlText w:val=""/>
      <w:lvlJc w:val="left"/>
      <w:pPr>
        <w:ind w:left="6480" w:hanging="360"/>
      </w:pPr>
      <w:rPr>
        <w:rFonts w:ascii="Wingdings" w:hAnsi="Wingdings"/>
      </w:rPr>
    </w:lvl>
  </w:abstractNum>
  <w:abstractNum w:abstractNumId="4" w15:restartNumberingAfterBreak="0">
    <w:nsid w:val="323A1F46"/>
    <w:multiLevelType w:val="hybridMultilevel"/>
    <w:tmpl w:val="FB047902"/>
    <w:lvl w:ilvl="0" w:tplc="3080F1F2">
      <w:start w:val="1"/>
      <w:numFmt w:val="bullet"/>
      <w:lvlText w:val=""/>
      <w:lvlJc w:val="left"/>
      <w:pPr>
        <w:tabs>
          <w:tab w:val="num" w:pos="720"/>
        </w:tabs>
        <w:ind w:left="720" w:hanging="360"/>
      </w:pPr>
      <w:rPr>
        <w:rFonts w:ascii="Symbol" w:hAnsi="Symbol"/>
        <w:color w:val="auto"/>
      </w:rPr>
    </w:lvl>
    <w:lvl w:ilvl="1" w:tplc="633C6A2E">
      <w:start w:val="1"/>
      <w:numFmt w:val="bullet"/>
      <w:lvlText w:val="o"/>
      <w:lvlJc w:val="left"/>
      <w:pPr>
        <w:tabs>
          <w:tab w:val="num" w:pos="1440"/>
        </w:tabs>
        <w:ind w:left="1440" w:hanging="360"/>
      </w:pPr>
      <w:rPr>
        <w:rFonts w:ascii="Courier New" w:hAnsi="Courier New"/>
      </w:rPr>
    </w:lvl>
    <w:lvl w:ilvl="2" w:tplc="D97AC196">
      <w:start w:val="1"/>
      <w:numFmt w:val="bullet"/>
      <w:lvlText w:val=""/>
      <w:lvlJc w:val="left"/>
      <w:pPr>
        <w:tabs>
          <w:tab w:val="num" w:pos="2160"/>
        </w:tabs>
        <w:ind w:left="2160" w:hanging="360"/>
      </w:pPr>
      <w:rPr>
        <w:rFonts w:ascii="Wingdings" w:hAnsi="Wingdings"/>
      </w:rPr>
    </w:lvl>
    <w:lvl w:ilvl="3" w:tplc="2646C35E">
      <w:start w:val="1"/>
      <w:numFmt w:val="bullet"/>
      <w:lvlText w:val=""/>
      <w:lvlJc w:val="left"/>
      <w:pPr>
        <w:tabs>
          <w:tab w:val="num" w:pos="2880"/>
        </w:tabs>
        <w:ind w:left="2880" w:hanging="360"/>
      </w:pPr>
      <w:rPr>
        <w:rFonts w:ascii="Symbol" w:hAnsi="Symbol"/>
      </w:rPr>
    </w:lvl>
    <w:lvl w:ilvl="4" w:tplc="8B802AF4">
      <w:start w:val="1"/>
      <w:numFmt w:val="bullet"/>
      <w:lvlText w:val="o"/>
      <w:lvlJc w:val="left"/>
      <w:pPr>
        <w:tabs>
          <w:tab w:val="num" w:pos="3600"/>
        </w:tabs>
        <w:ind w:left="3600" w:hanging="360"/>
      </w:pPr>
      <w:rPr>
        <w:rFonts w:ascii="Courier New" w:hAnsi="Courier New"/>
      </w:rPr>
    </w:lvl>
    <w:lvl w:ilvl="5" w:tplc="5B4E24A4">
      <w:start w:val="1"/>
      <w:numFmt w:val="bullet"/>
      <w:lvlText w:val=""/>
      <w:lvlJc w:val="left"/>
      <w:pPr>
        <w:tabs>
          <w:tab w:val="num" w:pos="4320"/>
        </w:tabs>
        <w:ind w:left="4320" w:hanging="360"/>
      </w:pPr>
      <w:rPr>
        <w:rFonts w:ascii="Wingdings" w:hAnsi="Wingdings"/>
      </w:rPr>
    </w:lvl>
    <w:lvl w:ilvl="6" w:tplc="15DE693E">
      <w:start w:val="1"/>
      <w:numFmt w:val="bullet"/>
      <w:lvlText w:val=""/>
      <w:lvlJc w:val="left"/>
      <w:pPr>
        <w:tabs>
          <w:tab w:val="num" w:pos="5040"/>
        </w:tabs>
        <w:ind w:left="5040" w:hanging="360"/>
      </w:pPr>
      <w:rPr>
        <w:rFonts w:ascii="Symbol" w:hAnsi="Symbol"/>
      </w:rPr>
    </w:lvl>
    <w:lvl w:ilvl="7" w:tplc="E006CB08">
      <w:start w:val="1"/>
      <w:numFmt w:val="bullet"/>
      <w:lvlText w:val="o"/>
      <w:lvlJc w:val="left"/>
      <w:pPr>
        <w:tabs>
          <w:tab w:val="num" w:pos="5760"/>
        </w:tabs>
        <w:ind w:left="5760" w:hanging="360"/>
      </w:pPr>
      <w:rPr>
        <w:rFonts w:ascii="Courier New" w:hAnsi="Courier New"/>
      </w:rPr>
    </w:lvl>
    <w:lvl w:ilvl="8" w:tplc="76BCAE74">
      <w:start w:val="1"/>
      <w:numFmt w:val="bullet"/>
      <w:lvlText w:val=""/>
      <w:lvlJc w:val="left"/>
      <w:pPr>
        <w:tabs>
          <w:tab w:val="num" w:pos="6480"/>
        </w:tabs>
        <w:ind w:left="6480" w:hanging="360"/>
      </w:pPr>
      <w:rPr>
        <w:rFonts w:ascii="Wingdings" w:hAnsi="Wingdings"/>
      </w:rPr>
    </w:lvl>
  </w:abstractNum>
  <w:abstractNum w:abstractNumId="5" w15:restartNumberingAfterBreak="0">
    <w:nsid w:val="41453A16"/>
    <w:multiLevelType w:val="hybridMultilevel"/>
    <w:tmpl w:val="3808EE54"/>
    <w:lvl w:ilvl="0" w:tplc="432A2970">
      <w:start w:val="1"/>
      <w:numFmt w:val="bullet"/>
      <w:lvlText w:val=""/>
      <w:lvlJc w:val="left"/>
      <w:pPr>
        <w:tabs>
          <w:tab w:val="num" w:pos="720"/>
        </w:tabs>
        <w:ind w:left="720" w:hanging="360"/>
      </w:pPr>
      <w:rPr>
        <w:rFonts w:ascii="Symbol" w:hAnsi="Symbol"/>
        <w:color w:val="auto"/>
      </w:rPr>
    </w:lvl>
    <w:lvl w:ilvl="1" w:tplc="377C1100">
      <w:start w:val="1"/>
      <w:numFmt w:val="bullet"/>
      <w:lvlText w:val="o"/>
      <w:lvlJc w:val="left"/>
      <w:pPr>
        <w:tabs>
          <w:tab w:val="num" w:pos="1440"/>
        </w:tabs>
        <w:ind w:left="1440" w:hanging="360"/>
      </w:pPr>
      <w:rPr>
        <w:rFonts w:ascii="Courier New" w:hAnsi="Courier New"/>
      </w:rPr>
    </w:lvl>
    <w:lvl w:ilvl="2" w:tplc="6A18A2DA">
      <w:start w:val="1"/>
      <w:numFmt w:val="bullet"/>
      <w:lvlText w:val=""/>
      <w:lvlJc w:val="left"/>
      <w:pPr>
        <w:tabs>
          <w:tab w:val="num" w:pos="2160"/>
        </w:tabs>
        <w:ind w:left="2160" w:hanging="360"/>
      </w:pPr>
      <w:rPr>
        <w:rFonts w:ascii="Wingdings" w:hAnsi="Wingdings"/>
      </w:rPr>
    </w:lvl>
    <w:lvl w:ilvl="3" w:tplc="2E802998">
      <w:start w:val="1"/>
      <w:numFmt w:val="bullet"/>
      <w:lvlText w:val=""/>
      <w:lvlJc w:val="left"/>
      <w:pPr>
        <w:tabs>
          <w:tab w:val="num" w:pos="2880"/>
        </w:tabs>
        <w:ind w:left="2880" w:hanging="360"/>
      </w:pPr>
      <w:rPr>
        <w:rFonts w:ascii="Symbol" w:hAnsi="Symbol"/>
      </w:rPr>
    </w:lvl>
    <w:lvl w:ilvl="4" w:tplc="2EEEC302">
      <w:start w:val="1"/>
      <w:numFmt w:val="bullet"/>
      <w:lvlText w:val="o"/>
      <w:lvlJc w:val="left"/>
      <w:pPr>
        <w:tabs>
          <w:tab w:val="num" w:pos="3600"/>
        </w:tabs>
        <w:ind w:left="3600" w:hanging="360"/>
      </w:pPr>
      <w:rPr>
        <w:rFonts w:ascii="Courier New" w:hAnsi="Courier New"/>
      </w:rPr>
    </w:lvl>
    <w:lvl w:ilvl="5" w:tplc="CD1E9DC4">
      <w:start w:val="1"/>
      <w:numFmt w:val="bullet"/>
      <w:lvlText w:val=""/>
      <w:lvlJc w:val="left"/>
      <w:pPr>
        <w:tabs>
          <w:tab w:val="num" w:pos="4320"/>
        </w:tabs>
        <w:ind w:left="4320" w:hanging="360"/>
      </w:pPr>
      <w:rPr>
        <w:rFonts w:ascii="Wingdings" w:hAnsi="Wingdings"/>
      </w:rPr>
    </w:lvl>
    <w:lvl w:ilvl="6" w:tplc="04C68394">
      <w:start w:val="1"/>
      <w:numFmt w:val="bullet"/>
      <w:lvlText w:val=""/>
      <w:lvlJc w:val="left"/>
      <w:pPr>
        <w:tabs>
          <w:tab w:val="num" w:pos="5040"/>
        </w:tabs>
        <w:ind w:left="5040" w:hanging="360"/>
      </w:pPr>
      <w:rPr>
        <w:rFonts w:ascii="Symbol" w:hAnsi="Symbol"/>
      </w:rPr>
    </w:lvl>
    <w:lvl w:ilvl="7" w:tplc="427E3DE6">
      <w:start w:val="1"/>
      <w:numFmt w:val="bullet"/>
      <w:lvlText w:val="o"/>
      <w:lvlJc w:val="left"/>
      <w:pPr>
        <w:tabs>
          <w:tab w:val="num" w:pos="5760"/>
        </w:tabs>
        <w:ind w:left="5760" w:hanging="360"/>
      </w:pPr>
      <w:rPr>
        <w:rFonts w:ascii="Courier New" w:hAnsi="Courier New"/>
      </w:rPr>
    </w:lvl>
    <w:lvl w:ilvl="8" w:tplc="263C1BEA">
      <w:start w:val="1"/>
      <w:numFmt w:val="bullet"/>
      <w:lvlText w:val=""/>
      <w:lvlJc w:val="left"/>
      <w:pPr>
        <w:tabs>
          <w:tab w:val="num" w:pos="6480"/>
        </w:tabs>
        <w:ind w:left="6480" w:hanging="360"/>
      </w:pPr>
      <w:rPr>
        <w:rFonts w:ascii="Wingdings" w:hAnsi="Wingdings"/>
      </w:rPr>
    </w:lvl>
  </w:abstractNum>
  <w:abstractNum w:abstractNumId="6" w15:restartNumberingAfterBreak="0">
    <w:nsid w:val="415F2944"/>
    <w:multiLevelType w:val="hybridMultilevel"/>
    <w:tmpl w:val="1DA6C0EC"/>
    <w:lvl w:ilvl="0" w:tplc="1034E058">
      <w:start w:val="1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D363EE"/>
    <w:multiLevelType w:val="hybridMultilevel"/>
    <w:tmpl w:val="59EADED2"/>
    <w:lvl w:ilvl="0" w:tplc="0A5A74B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435D71"/>
    <w:multiLevelType w:val="hybridMultilevel"/>
    <w:tmpl w:val="FB8CD9FE"/>
    <w:lvl w:ilvl="0" w:tplc="7F847762">
      <w:start w:val="1"/>
      <w:numFmt w:val="bullet"/>
      <w:lvlText w:val=""/>
      <w:lvlJc w:val="left"/>
      <w:pPr>
        <w:tabs>
          <w:tab w:val="num" w:pos="720"/>
        </w:tabs>
        <w:ind w:left="720" w:hanging="360"/>
      </w:pPr>
      <w:rPr>
        <w:rFonts w:ascii="Symbol" w:hAnsi="Symbol"/>
        <w:color w:val="auto"/>
      </w:rPr>
    </w:lvl>
    <w:lvl w:ilvl="1" w:tplc="8DD0CD4C">
      <w:start w:val="1"/>
      <w:numFmt w:val="bullet"/>
      <w:lvlText w:val="o"/>
      <w:lvlJc w:val="left"/>
      <w:pPr>
        <w:tabs>
          <w:tab w:val="num" w:pos="1440"/>
        </w:tabs>
        <w:ind w:left="1440" w:hanging="360"/>
      </w:pPr>
      <w:rPr>
        <w:rFonts w:ascii="Courier New" w:hAnsi="Courier New"/>
      </w:rPr>
    </w:lvl>
    <w:lvl w:ilvl="2" w:tplc="8D50C69E">
      <w:start w:val="1"/>
      <w:numFmt w:val="bullet"/>
      <w:lvlText w:val=""/>
      <w:lvlJc w:val="left"/>
      <w:pPr>
        <w:tabs>
          <w:tab w:val="num" w:pos="2160"/>
        </w:tabs>
        <w:ind w:left="2160" w:hanging="360"/>
      </w:pPr>
      <w:rPr>
        <w:rFonts w:ascii="Wingdings" w:hAnsi="Wingdings"/>
      </w:rPr>
    </w:lvl>
    <w:lvl w:ilvl="3" w:tplc="50BC9324">
      <w:start w:val="1"/>
      <w:numFmt w:val="bullet"/>
      <w:lvlText w:val=""/>
      <w:lvlJc w:val="left"/>
      <w:pPr>
        <w:tabs>
          <w:tab w:val="num" w:pos="2880"/>
        </w:tabs>
        <w:ind w:left="2880" w:hanging="360"/>
      </w:pPr>
      <w:rPr>
        <w:rFonts w:ascii="Symbol" w:hAnsi="Symbol"/>
      </w:rPr>
    </w:lvl>
    <w:lvl w:ilvl="4" w:tplc="5D96BF6A">
      <w:start w:val="1"/>
      <w:numFmt w:val="bullet"/>
      <w:lvlText w:val="o"/>
      <w:lvlJc w:val="left"/>
      <w:pPr>
        <w:tabs>
          <w:tab w:val="num" w:pos="3600"/>
        </w:tabs>
        <w:ind w:left="3600" w:hanging="360"/>
      </w:pPr>
      <w:rPr>
        <w:rFonts w:ascii="Courier New" w:hAnsi="Courier New"/>
      </w:rPr>
    </w:lvl>
    <w:lvl w:ilvl="5" w:tplc="F05CA3D8">
      <w:start w:val="1"/>
      <w:numFmt w:val="bullet"/>
      <w:lvlText w:val=""/>
      <w:lvlJc w:val="left"/>
      <w:pPr>
        <w:tabs>
          <w:tab w:val="num" w:pos="4320"/>
        </w:tabs>
        <w:ind w:left="4320" w:hanging="360"/>
      </w:pPr>
      <w:rPr>
        <w:rFonts w:ascii="Wingdings" w:hAnsi="Wingdings"/>
      </w:rPr>
    </w:lvl>
    <w:lvl w:ilvl="6" w:tplc="1FBCE890">
      <w:start w:val="1"/>
      <w:numFmt w:val="bullet"/>
      <w:lvlText w:val=""/>
      <w:lvlJc w:val="left"/>
      <w:pPr>
        <w:tabs>
          <w:tab w:val="num" w:pos="5040"/>
        </w:tabs>
        <w:ind w:left="5040" w:hanging="360"/>
      </w:pPr>
      <w:rPr>
        <w:rFonts w:ascii="Symbol" w:hAnsi="Symbol"/>
      </w:rPr>
    </w:lvl>
    <w:lvl w:ilvl="7" w:tplc="5BA09BFC">
      <w:start w:val="1"/>
      <w:numFmt w:val="bullet"/>
      <w:lvlText w:val="o"/>
      <w:lvlJc w:val="left"/>
      <w:pPr>
        <w:tabs>
          <w:tab w:val="num" w:pos="5760"/>
        </w:tabs>
        <w:ind w:left="5760" w:hanging="360"/>
      </w:pPr>
      <w:rPr>
        <w:rFonts w:ascii="Courier New" w:hAnsi="Courier New"/>
      </w:rPr>
    </w:lvl>
    <w:lvl w:ilvl="8" w:tplc="936407D4">
      <w:start w:val="1"/>
      <w:numFmt w:val="bullet"/>
      <w:lvlText w:val=""/>
      <w:lvlJc w:val="left"/>
      <w:pPr>
        <w:tabs>
          <w:tab w:val="num" w:pos="6480"/>
        </w:tabs>
        <w:ind w:left="6480" w:hanging="360"/>
      </w:pPr>
      <w:rPr>
        <w:rFonts w:ascii="Wingdings" w:hAnsi="Wingdings"/>
      </w:rPr>
    </w:lvl>
  </w:abstractNum>
  <w:abstractNum w:abstractNumId="9" w15:restartNumberingAfterBreak="0">
    <w:nsid w:val="5D7D54FA"/>
    <w:multiLevelType w:val="hybridMultilevel"/>
    <w:tmpl w:val="E2FEC46C"/>
    <w:lvl w:ilvl="0" w:tplc="B4FA57DA">
      <w:start w:val="7"/>
      <w:numFmt w:val="bullet"/>
      <w:lvlText w:val="-"/>
      <w:lvlJc w:val="left"/>
      <w:pPr>
        <w:ind w:left="380" w:hanging="360"/>
      </w:pPr>
      <w:rPr>
        <w:rFonts w:ascii="Arial" w:eastAsia="Arial" w:hAnsi="Arial" w:cs="Arial" w:hint="default"/>
      </w:rPr>
    </w:lvl>
    <w:lvl w:ilvl="1" w:tplc="B9A46BB8">
      <w:start w:val="1"/>
      <w:numFmt w:val="bullet"/>
      <w:lvlText w:val="o"/>
      <w:lvlJc w:val="left"/>
      <w:pPr>
        <w:ind w:left="1100" w:hanging="360"/>
      </w:pPr>
      <w:rPr>
        <w:rFonts w:ascii="Courier New" w:hAnsi="Courier New" w:cs="Courier New" w:hint="default"/>
      </w:rPr>
    </w:lvl>
    <w:lvl w:ilvl="2" w:tplc="E2FC9F1E">
      <w:start w:val="1"/>
      <w:numFmt w:val="bullet"/>
      <w:lvlText w:val=""/>
      <w:lvlJc w:val="left"/>
      <w:pPr>
        <w:ind w:left="1820" w:hanging="360"/>
      </w:pPr>
      <w:rPr>
        <w:rFonts w:ascii="Wingdings" w:hAnsi="Wingdings" w:hint="default"/>
      </w:rPr>
    </w:lvl>
    <w:lvl w:ilvl="3" w:tplc="C5003378">
      <w:start w:val="1"/>
      <w:numFmt w:val="bullet"/>
      <w:lvlText w:val=""/>
      <w:lvlJc w:val="left"/>
      <w:pPr>
        <w:ind w:left="2540" w:hanging="360"/>
      </w:pPr>
      <w:rPr>
        <w:rFonts w:ascii="Symbol" w:hAnsi="Symbol" w:hint="default"/>
      </w:rPr>
    </w:lvl>
    <w:lvl w:ilvl="4" w:tplc="CD0A7B62">
      <w:start w:val="1"/>
      <w:numFmt w:val="bullet"/>
      <w:lvlText w:val="o"/>
      <w:lvlJc w:val="left"/>
      <w:pPr>
        <w:ind w:left="3260" w:hanging="360"/>
      </w:pPr>
      <w:rPr>
        <w:rFonts w:ascii="Courier New" w:hAnsi="Courier New" w:cs="Courier New" w:hint="default"/>
      </w:rPr>
    </w:lvl>
    <w:lvl w:ilvl="5" w:tplc="C6509E58">
      <w:start w:val="1"/>
      <w:numFmt w:val="bullet"/>
      <w:lvlText w:val=""/>
      <w:lvlJc w:val="left"/>
      <w:pPr>
        <w:ind w:left="3980" w:hanging="360"/>
      </w:pPr>
      <w:rPr>
        <w:rFonts w:ascii="Wingdings" w:hAnsi="Wingdings" w:hint="default"/>
      </w:rPr>
    </w:lvl>
    <w:lvl w:ilvl="6" w:tplc="03D0945A">
      <w:start w:val="1"/>
      <w:numFmt w:val="bullet"/>
      <w:lvlText w:val=""/>
      <w:lvlJc w:val="left"/>
      <w:pPr>
        <w:ind w:left="4700" w:hanging="360"/>
      </w:pPr>
      <w:rPr>
        <w:rFonts w:ascii="Symbol" w:hAnsi="Symbol" w:hint="default"/>
      </w:rPr>
    </w:lvl>
    <w:lvl w:ilvl="7" w:tplc="B15C8586">
      <w:start w:val="1"/>
      <w:numFmt w:val="bullet"/>
      <w:lvlText w:val="o"/>
      <w:lvlJc w:val="left"/>
      <w:pPr>
        <w:ind w:left="5420" w:hanging="360"/>
      </w:pPr>
      <w:rPr>
        <w:rFonts w:ascii="Courier New" w:hAnsi="Courier New" w:cs="Courier New" w:hint="default"/>
      </w:rPr>
    </w:lvl>
    <w:lvl w:ilvl="8" w:tplc="DDB86004">
      <w:start w:val="1"/>
      <w:numFmt w:val="bullet"/>
      <w:lvlText w:val=""/>
      <w:lvlJc w:val="left"/>
      <w:pPr>
        <w:ind w:left="6140" w:hanging="360"/>
      </w:pPr>
      <w:rPr>
        <w:rFonts w:ascii="Wingdings" w:hAnsi="Wingdings" w:hint="default"/>
      </w:rPr>
    </w:lvl>
  </w:abstractNum>
  <w:abstractNum w:abstractNumId="10" w15:restartNumberingAfterBreak="0">
    <w:nsid w:val="5DAA1FE3"/>
    <w:multiLevelType w:val="hybridMultilevel"/>
    <w:tmpl w:val="225C86F2"/>
    <w:lvl w:ilvl="0" w:tplc="D23282EA">
      <w:start w:val="1"/>
      <w:numFmt w:val="bullet"/>
      <w:lvlText w:val="-"/>
      <w:lvlJc w:val="left"/>
      <w:pPr>
        <w:tabs>
          <w:tab w:val="num" w:pos="417"/>
        </w:tabs>
        <w:ind w:left="340" w:hanging="283"/>
      </w:pPr>
      <w:rPr>
        <w:rFonts w:ascii="Times New Roman" w:hAnsi="Times New Roman"/>
      </w:rPr>
    </w:lvl>
    <w:lvl w:ilvl="1" w:tplc="AF48E1DC">
      <w:start w:val="1"/>
      <w:numFmt w:val="bullet"/>
      <w:lvlText w:val="o"/>
      <w:lvlJc w:val="left"/>
      <w:pPr>
        <w:tabs>
          <w:tab w:val="num" w:pos="1440"/>
        </w:tabs>
        <w:ind w:left="1440" w:hanging="360"/>
      </w:pPr>
      <w:rPr>
        <w:rFonts w:ascii="Courier New" w:hAnsi="Courier New"/>
      </w:rPr>
    </w:lvl>
    <w:lvl w:ilvl="2" w:tplc="5B3447A4">
      <w:start w:val="1"/>
      <w:numFmt w:val="bullet"/>
      <w:lvlText w:val=""/>
      <w:lvlJc w:val="left"/>
      <w:pPr>
        <w:tabs>
          <w:tab w:val="num" w:pos="2160"/>
        </w:tabs>
        <w:ind w:left="2160" w:hanging="360"/>
      </w:pPr>
      <w:rPr>
        <w:rFonts w:ascii="Wingdings" w:hAnsi="Wingdings"/>
      </w:rPr>
    </w:lvl>
    <w:lvl w:ilvl="3" w:tplc="D1A08E8C">
      <w:start w:val="1"/>
      <w:numFmt w:val="bullet"/>
      <w:lvlText w:val=""/>
      <w:lvlJc w:val="left"/>
      <w:pPr>
        <w:tabs>
          <w:tab w:val="num" w:pos="2880"/>
        </w:tabs>
        <w:ind w:left="2880" w:hanging="360"/>
      </w:pPr>
      <w:rPr>
        <w:rFonts w:ascii="Symbol" w:hAnsi="Symbol"/>
      </w:rPr>
    </w:lvl>
    <w:lvl w:ilvl="4" w:tplc="FC98DD42">
      <w:start w:val="1"/>
      <w:numFmt w:val="bullet"/>
      <w:lvlText w:val="o"/>
      <w:lvlJc w:val="left"/>
      <w:pPr>
        <w:tabs>
          <w:tab w:val="num" w:pos="3600"/>
        </w:tabs>
        <w:ind w:left="3600" w:hanging="360"/>
      </w:pPr>
      <w:rPr>
        <w:rFonts w:ascii="Courier New" w:hAnsi="Courier New"/>
      </w:rPr>
    </w:lvl>
    <w:lvl w:ilvl="5" w:tplc="E1040DEE">
      <w:start w:val="1"/>
      <w:numFmt w:val="bullet"/>
      <w:lvlText w:val=""/>
      <w:lvlJc w:val="left"/>
      <w:pPr>
        <w:tabs>
          <w:tab w:val="num" w:pos="4320"/>
        </w:tabs>
        <w:ind w:left="4320" w:hanging="360"/>
      </w:pPr>
      <w:rPr>
        <w:rFonts w:ascii="Wingdings" w:hAnsi="Wingdings"/>
      </w:rPr>
    </w:lvl>
    <w:lvl w:ilvl="6" w:tplc="A5B46248">
      <w:start w:val="1"/>
      <w:numFmt w:val="bullet"/>
      <w:lvlText w:val=""/>
      <w:lvlJc w:val="left"/>
      <w:pPr>
        <w:tabs>
          <w:tab w:val="num" w:pos="5040"/>
        </w:tabs>
        <w:ind w:left="5040" w:hanging="360"/>
      </w:pPr>
      <w:rPr>
        <w:rFonts w:ascii="Symbol" w:hAnsi="Symbol"/>
      </w:rPr>
    </w:lvl>
    <w:lvl w:ilvl="7" w:tplc="BBB6D4FA">
      <w:start w:val="1"/>
      <w:numFmt w:val="bullet"/>
      <w:lvlText w:val="o"/>
      <w:lvlJc w:val="left"/>
      <w:pPr>
        <w:tabs>
          <w:tab w:val="num" w:pos="5760"/>
        </w:tabs>
        <w:ind w:left="5760" w:hanging="360"/>
      </w:pPr>
      <w:rPr>
        <w:rFonts w:ascii="Courier New" w:hAnsi="Courier New"/>
      </w:rPr>
    </w:lvl>
    <w:lvl w:ilvl="8" w:tplc="38D81D06">
      <w:start w:val="1"/>
      <w:numFmt w:val="bullet"/>
      <w:lvlText w:val=""/>
      <w:lvlJc w:val="left"/>
      <w:pPr>
        <w:tabs>
          <w:tab w:val="num" w:pos="6480"/>
        </w:tabs>
        <w:ind w:left="6480" w:hanging="360"/>
      </w:pPr>
      <w:rPr>
        <w:rFonts w:ascii="Wingdings" w:hAnsi="Wingdings"/>
      </w:rPr>
    </w:lvl>
  </w:abstractNum>
  <w:abstractNum w:abstractNumId="11" w15:restartNumberingAfterBreak="0">
    <w:nsid w:val="5DBA753A"/>
    <w:multiLevelType w:val="hybridMultilevel"/>
    <w:tmpl w:val="129439EA"/>
    <w:lvl w:ilvl="0" w:tplc="EBAA8600">
      <w:start w:val="1"/>
      <w:numFmt w:val="bullet"/>
      <w:lvlText w:val="o"/>
      <w:lvlJc w:val="left"/>
      <w:pPr>
        <w:tabs>
          <w:tab w:val="num" w:pos="1440"/>
        </w:tabs>
        <w:ind w:left="1440" w:hanging="360"/>
      </w:pPr>
      <w:rPr>
        <w:rFonts w:ascii="Courier New" w:hAnsi="Courier New"/>
      </w:rPr>
    </w:lvl>
    <w:lvl w:ilvl="1" w:tplc="262CDB42">
      <w:start w:val="1"/>
      <w:numFmt w:val="bullet"/>
      <w:lvlText w:val="o"/>
      <w:lvlJc w:val="left"/>
      <w:pPr>
        <w:tabs>
          <w:tab w:val="num" w:pos="1440"/>
        </w:tabs>
        <w:ind w:left="1440" w:hanging="360"/>
      </w:pPr>
      <w:rPr>
        <w:rFonts w:ascii="Courier New" w:hAnsi="Courier New"/>
      </w:rPr>
    </w:lvl>
    <w:lvl w:ilvl="2" w:tplc="184438C6">
      <w:start w:val="1"/>
      <w:numFmt w:val="bullet"/>
      <w:lvlText w:val=""/>
      <w:lvlJc w:val="left"/>
      <w:pPr>
        <w:tabs>
          <w:tab w:val="num" w:pos="2160"/>
        </w:tabs>
        <w:ind w:left="2160" w:hanging="360"/>
      </w:pPr>
      <w:rPr>
        <w:rFonts w:ascii="Wingdings" w:hAnsi="Wingdings"/>
      </w:rPr>
    </w:lvl>
    <w:lvl w:ilvl="3" w:tplc="59C2E5BC">
      <w:start w:val="1"/>
      <w:numFmt w:val="bullet"/>
      <w:lvlText w:val=""/>
      <w:lvlJc w:val="left"/>
      <w:pPr>
        <w:tabs>
          <w:tab w:val="num" w:pos="2880"/>
        </w:tabs>
        <w:ind w:left="2880" w:hanging="360"/>
      </w:pPr>
      <w:rPr>
        <w:rFonts w:ascii="Symbol" w:hAnsi="Symbol"/>
      </w:rPr>
    </w:lvl>
    <w:lvl w:ilvl="4" w:tplc="0DF6F7A6">
      <w:start w:val="1"/>
      <w:numFmt w:val="bullet"/>
      <w:lvlText w:val="o"/>
      <w:lvlJc w:val="left"/>
      <w:pPr>
        <w:tabs>
          <w:tab w:val="num" w:pos="3600"/>
        </w:tabs>
        <w:ind w:left="3600" w:hanging="360"/>
      </w:pPr>
      <w:rPr>
        <w:rFonts w:ascii="Courier New" w:hAnsi="Courier New"/>
      </w:rPr>
    </w:lvl>
    <w:lvl w:ilvl="5" w:tplc="5F84E7D6">
      <w:start w:val="1"/>
      <w:numFmt w:val="bullet"/>
      <w:lvlText w:val=""/>
      <w:lvlJc w:val="left"/>
      <w:pPr>
        <w:tabs>
          <w:tab w:val="num" w:pos="4320"/>
        </w:tabs>
        <w:ind w:left="4320" w:hanging="360"/>
      </w:pPr>
      <w:rPr>
        <w:rFonts w:ascii="Wingdings" w:hAnsi="Wingdings"/>
      </w:rPr>
    </w:lvl>
    <w:lvl w:ilvl="6" w:tplc="AB66D45A">
      <w:start w:val="1"/>
      <w:numFmt w:val="bullet"/>
      <w:lvlText w:val=""/>
      <w:lvlJc w:val="left"/>
      <w:pPr>
        <w:tabs>
          <w:tab w:val="num" w:pos="5040"/>
        </w:tabs>
        <w:ind w:left="5040" w:hanging="360"/>
      </w:pPr>
      <w:rPr>
        <w:rFonts w:ascii="Symbol" w:hAnsi="Symbol"/>
      </w:rPr>
    </w:lvl>
    <w:lvl w:ilvl="7" w:tplc="11BE1C5E">
      <w:start w:val="1"/>
      <w:numFmt w:val="bullet"/>
      <w:lvlText w:val="o"/>
      <w:lvlJc w:val="left"/>
      <w:pPr>
        <w:tabs>
          <w:tab w:val="num" w:pos="5760"/>
        </w:tabs>
        <w:ind w:left="5760" w:hanging="360"/>
      </w:pPr>
      <w:rPr>
        <w:rFonts w:ascii="Courier New" w:hAnsi="Courier New"/>
      </w:rPr>
    </w:lvl>
    <w:lvl w:ilvl="8" w:tplc="C3843990">
      <w:start w:val="1"/>
      <w:numFmt w:val="bullet"/>
      <w:lvlText w:val=""/>
      <w:lvlJc w:val="left"/>
      <w:pPr>
        <w:tabs>
          <w:tab w:val="num" w:pos="6480"/>
        </w:tabs>
        <w:ind w:left="6480" w:hanging="360"/>
      </w:pPr>
      <w:rPr>
        <w:rFonts w:ascii="Wingdings" w:hAnsi="Wingdings"/>
      </w:rPr>
    </w:lvl>
  </w:abstractNum>
  <w:abstractNum w:abstractNumId="12" w15:restartNumberingAfterBreak="0">
    <w:nsid w:val="647240F5"/>
    <w:multiLevelType w:val="hybridMultilevel"/>
    <w:tmpl w:val="1786E86A"/>
    <w:lvl w:ilvl="0" w:tplc="E0D87940">
      <w:start w:val="1"/>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73F177B"/>
    <w:multiLevelType w:val="hybridMultilevel"/>
    <w:tmpl w:val="033A31B0"/>
    <w:lvl w:ilvl="0" w:tplc="9B58038C">
      <w:start w:val="1"/>
      <w:numFmt w:val="bullet"/>
      <w:lvlText w:val=""/>
      <w:lvlJc w:val="left"/>
      <w:pPr>
        <w:ind w:left="720" w:hanging="360"/>
      </w:pPr>
      <w:rPr>
        <w:rFonts w:ascii="Symbol" w:hAnsi="Symbol"/>
      </w:rPr>
    </w:lvl>
    <w:lvl w:ilvl="1" w:tplc="7E36751A">
      <w:start w:val="1"/>
      <w:numFmt w:val="bullet"/>
      <w:lvlText w:val="o"/>
      <w:lvlJc w:val="left"/>
      <w:pPr>
        <w:ind w:left="1440" w:hanging="360"/>
      </w:pPr>
      <w:rPr>
        <w:rFonts w:ascii="Courier New" w:hAnsi="Courier New"/>
      </w:rPr>
    </w:lvl>
    <w:lvl w:ilvl="2" w:tplc="FB56AB34">
      <w:start w:val="1"/>
      <w:numFmt w:val="bullet"/>
      <w:lvlText w:val=""/>
      <w:lvlJc w:val="left"/>
      <w:pPr>
        <w:ind w:left="2160" w:hanging="360"/>
      </w:pPr>
      <w:rPr>
        <w:rFonts w:ascii="Wingdings" w:hAnsi="Wingdings"/>
      </w:rPr>
    </w:lvl>
    <w:lvl w:ilvl="3" w:tplc="8A74E82C">
      <w:start w:val="1"/>
      <w:numFmt w:val="bullet"/>
      <w:lvlText w:val=""/>
      <w:lvlJc w:val="left"/>
      <w:pPr>
        <w:ind w:left="2880" w:hanging="360"/>
      </w:pPr>
      <w:rPr>
        <w:rFonts w:ascii="Symbol" w:hAnsi="Symbol"/>
      </w:rPr>
    </w:lvl>
    <w:lvl w:ilvl="4" w:tplc="84AAD3B6">
      <w:start w:val="1"/>
      <w:numFmt w:val="bullet"/>
      <w:lvlText w:val="o"/>
      <w:lvlJc w:val="left"/>
      <w:pPr>
        <w:ind w:left="3600" w:hanging="360"/>
      </w:pPr>
      <w:rPr>
        <w:rFonts w:ascii="Courier New" w:hAnsi="Courier New"/>
      </w:rPr>
    </w:lvl>
    <w:lvl w:ilvl="5" w:tplc="9A0A1866">
      <w:start w:val="1"/>
      <w:numFmt w:val="bullet"/>
      <w:lvlText w:val=""/>
      <w:lvlJc w:val="left"/>
      <w:pPr>
        <w:ind w:left="4320" w:hanging="360"/>
      </w:pPr>
      <w:rPr>
        <w:rFonts w:ascii="Wingdings" w:hAnsi="Wingdings"/>
      </w:rPr>
    </w:lvl>
    <w:lvl w:ilvl="6" w:tplc="4D74BA1C">
      <w:start w:val="1"/>
      <w:numFmt w:val="bullet"/>
      <w:lvlText w:val=""/>
      <w:lvlJc w:val="left"/>
      <w:pPr>
        <w:ind w:left="5040" w:hanging="360"/>
      </w:pPr>
      <w:rPr>
        <w:rFonts w:ascii="Symbol" w:hAnsi="Symbol"/>
      </w:rPr>
    </w:lvl>
    <w:lvl w:ilvl="7" w:tplc="60249914">
      <w:start w:val="1"/>
      <w:numFmt w:val="bullet"/>
      <w:lvlText w:val="o"/>
      <w:lvlJc w:val="left"/>
      <w:pPr>
        <w:ind w:left="5760" w:hanging="360"/>
      </w:pPr>
      <w:rPr>
        <w:rFonts w:ascii="Courier New" w:hAnsi="Courier New"/>
      </w:rPr>
    </w:lvl>
    <w:lvl w:ilvl="8" w:tplc="1BDC41BA">
      <w:start w:val="1"/>
      <w:numFmt w:val="bullet"/>
      <w:lvlText w:val=""/>
      <w:lvlJc w:val="left"/>
      <w:pPr>
        <w:ind w:left="6480" w:hanging="360"/>
      </w:pPr>
      <w:rPr>
        <w:rFonts w:ascii="Wingdings" w:hAnsi="Wingdings"/>
      </w:rPr>
    </w:lvl>
  </w:abstractNum>
  <w:abstractNum w:abstractNumId="14" w15:restartNumberingAfterBreak="0">
    <w:nsid w:val="69302A44"/>
    <w:multiLevelType w:val="hybridMultilevel"/>
    <w:tmpl w:val="7B1E89FA"/>
    <w:lvl w:ilvl="0" w:tplc="61427886">
      <w:start w:val="1"/>
      <w:numFmt w:val="bullet"/>
      <w:lvlText w:val=""/>
      <w:lvlJc w:val="left"/>
      <w:pPr>
        <w:tabs>
          <w:tab w:val="num" w:pos="360"/>
        </w:tabs>
        <w:ind w:left="340" w:hanging="340"/>
      </w:pPr>
      <w:rPr>
        <w:rFonts w:ascii="Symbol" w:hAnsi="Symbol"/>
        <w:color w:val="FF0000"/>
      </w:rPr>
    </w:lvl>
    <w:lvl w:ilvl="1" w:tplc="531E1D32">
      <w:start w:val="1"/>
      <w:numFmt w:val="bullet"/>
      <w:lvlText w:val="o"/>
      <w:lvlJc w:val="left"/>
      <w:pPr>
        <w:tabs>
          <w:tab w:val="num" w:pos="530"/>
        </w:tabs>
        <w:ind w:left="454" w:hanging="284"/>
      </w:pPr>
    </w:lvl>
    <w:lvl w:ilvl="2" w:tplc="5E9AB78A">
      <w:start w:val="1"/>
      <w:numFmt w:val="bullet"/>
      <w:lvlText w:val=""/>
      <w:lvlJc w:val="left"/>
      <w:pPr>
        <w:tabs>
          <w:tab w:val="num" w:pos="2160"/>
        </w:tabs>
        <w:ind w:left="2160" w:hanging="360"/>
      </w:pPr>
      <w:rPr>
        <w:rFonts w:ascii="Wingdings" w:hAnsi="Wingdings"/>
      </w:rPr>
    </w:lvl>
    <w:lvl w:ilvl="3" w:tplc="C38A09BC">
      <w:start w:val="1"/>
      <w:numFmt w:val="bullet"/>
      <w:lvlText w:val=""/>
      <w:lvlJc w:val="left"/>
      <w:pPr>
        <w:tabs>
          <w:tab w:val="num" w:pos="2880"/>
        </w:tabs>
        <w:ind w:left="2880" w:hanging="360"/>
      </w:pPr>
      <w:rPr>
        <w:rFonts w:ascii="Symbol" w:hAnsi="Symbol"/>
      </w:rPr>
    </w:lvl>
    <w:lvl w:ilvl="4" w:tplc="DAA47AF6">
      <w:start w:val="1"/>
      <w:numFmt w:val="bullet"/>
      <w:lvlText w:val="o"/>
      <w:lvlJc w:val="left"/>
      <w:pPr>
        <w:tabs>
          <w:tab w:val="num" w:pos="3600"/>
        </w:tabs>
        <w:ind w:left="3600" w:hanging="360"/>
      </w:pPr>
      <w:rPr>
        <w:rFonts w:ascii="Courier New" w:hAnsi="Courier New"/>
      </w:rPr>
    </w:lvl>
    <w:lvl w:ilvl="5" w:tplc="914A6A1C">
      <w:start w:val="1"/>
      <w:numFmt w:val="bullet"/>
      <w:lvlText w:val=""/>
      <w:lvlJc w:val="left"/>
      <w:pPr>
        <w:tabs>
          <w:tab w:val="num" w:pos="4320"/>
        </w:tabs>
        <w:ind w:left="4320" w:hanging="360"/>
      </w:pPr>
      <w:rPr>
        <w:rFonts w:ascii="Wingdings" w:hAnsi="Wingdings"/>
      </w:rPr>
    </w:lvl>
    <w:lvl w:ilvl="6" w:tplc="48D8FFBC">
      <w:start w:val="1"/>
      <w:numFmt w:val="bullet"/>
      <w:lvlText w:val=""/>
      <w:lvlJc w:val="left"/>
      <w:pPr>
        <w:tabs>
          <w:tab w:val="num" w:pos="5040"/>
        </w:tabs>
        <w:ind w:left="5040" w:hanging="360"/>
      </w:pPr>
      <w:rPr>
        <w:rFonts w:ascii="Symbol" w:hAnsi="Symbol"/>
      </w:rPr>
    </w:lvl>
    <w:lvl w:ilvl="7" w:tplc="9958704A">
      <w:start w:val="1"/>
      <w:numFmt w:val="bullet"/>
      <w:lvlText w:val="o"/>
      <w:lvlJc w:val="left"/>
      <w:pPr>
        <w:tabs>
          <w:tab w:val="num" w:pos="5760"/>
        </w:tabs>
        <w:ind w:left="5760" w:hanging="360"/>
      </w:pPr>
      <w:rPr>
        <w:rFonts w:ascii="Courier New" w:hAnsi="Courier New"/>
      </w:rPr>
    </w:lvl>
    <w:lvl w:ilvl="8" w:tplc="2766FC9E">
      <w:start w:val="1"/>
      <w:numFmt w:val="bullet"/>
      <w:lvlText w:val=""/>
      <w:lvlJc w:val="left"/>
      <w:pPr>
        <w:tabs>
          <w:tab w:val="num" w:pos="6480"/>
        </w:tabs>
        <w:ind w:left="6480" w:hanging="360"/>
      </w:pPr>
      <w:rPr>
        <w:rFonts w:ascii="Wingdings" w:hAnsi="Wingdings"/>
      </w:rPr>
    </w:lvl>
  </w:abstractNum>
  <w:abstractNum w:abstractNumId="15" w15:restartNumberingAfterBreak="0">
    <w:nsid w:val="69813FB7"/>
    <w:multiLevelType w:val="hybridMultilevel"/>
    <w:tmpl w:val="0C0C8FF6"/>
    <w:lvl w:ilvl="0" w:tplc="C73032F6">
      <w:start w:val="1"/>
      <w:numFmt w:val="bullet"/>
      <w:lvlText w:val=""/>
      <w:lvlJc w:val="left"/>
      <w:pPr>
        <w:tabs>
          <w:tab w:val="num" w:pos="720"/>
        </w:tabs>
        <w:ind w:left="720" w:hanging="360"/>
      </w:pPr>
      <w:rPr>
        <w:rFonts w:ascii="Symbol" w:hAnsi="Symbol"/>
        <w:color w:val="auto"/>
      </w:rPr>
    </w:lvl>
    <w:lvl w:ilvl="1" w:tplc="8A160936">
      <w:start w:val="1"/>
      <w:numFmt w:val="bullet"/>
      <w:lvlText w:val="o"/>
      <w:lvlJc w:val="left"/>
      <w:pPr>
        <w:tabs>
          <w:tab w:val="num" w:pos="1440"/>
        </w:tabs>
        <w:ind w:left="1440" w:hanging="360"/>
      </w:pPr>
      <w:rPr>
        <w:rFonts w:ascii="Courier New" w:hAnsi="Courier New"/>
      </w:rPr>
    </w:lvl>
    <w:lvl w:ilvl="2" w:tplc="DF9622EE">
      <w:start w:val="1"/>
      <w:numFmt w:val="bullet"/>
      <w:lvlText w:val=""/>
      <w:lvlJc w:val="left"/>
      <w:pPr>
        <w:tabs>
          <w:tab w:val="num" w:pos="2160"/>
        </w:tabs>
        <w:ind w:left="2160" w:hanging="360"/>
      </w:pPr>
      <w:rPr>
        <w:rFonts w:ascii="Wingdings" w:hAnsi="Wingdings"/>
      </w:rPr>
    </w:lvl>
    <w:lvl w:ilvl="3" w:tplc="50D69752">
      <w:start w:val="1"/>
      <w:numFmt w:val="bullet"/>
      <w:lvlText w:val=""/>
      <w:lvlJc w:val="left"/>
      <w:pPr>
        <w:tabs>
          <w:tab w:val="num" w:pos="2880"/>
        </w:tabs>
        <w:ind w:left="2880" w:hanging="360"/>
      </w:pPr>
      <w:rPr>
        <w:rFonts w:ascii="Symbol" w:hAnsi="Symbol"/>
      </w:rPr>
    </w:lvl>
    <w:lvl w:ilvl="4" w:tplc="C428C174">
      <w:start w:val="1"/>
      <w:numFmt w:val="bullet"/>
      <w:lvlText w:val="o"/>
      <w:lvlJc w:val="left"/>
      <w:pPr>
        <w:tabs>
          <w:tab w:val="num" w:pos="3600"/>
        </w:tabs>
        <w:ind w:left="3600" w:hanging="360"/>
      </w:pPr>
      <w:rPr>
        <w:rFonts w:ascii="Courier New" w:hAnsi="Courier New"/>
      </w:rPr>
    </w:lvl>
    <w:lvl w:ilvl="5" w:tplc="1944C09C">
      <w:start w:val="1"/>
      <w:numFmt w:val="bullet"/>
      <w:lvlText w:val=""/>
      <w:lvlJc w:val="left"/>
      <w:pPr>
        <w:tabs>
          <w:tab w:val="num" w:pos="4320"/>
        </w:tabs>
        <w:ind w:left="4320" w:hanging="360"/>
      </w:pPr>
      <w:rPr>
        <w:rFonts w:ascii="Wingdings" w:hAnsi="Wingdings"/>
      </w:rPr>
    </w:lvl>
    <w:lvl w:ilvl="6" w:tplc="D51E66EC">
      <w:start w:val="1"/>
      <w:numFmt w:val="bullet"/>
      <w:lvlText w:val=""/>
      <w:lvlJc w:val="left"/>
      <w:pPr>
        <w:tabs>
          <w:tab w:val="num" w:pos="5040"/>
        </w:tabs>
        <w:ind w:left="5040" w:hanging="360"/>
      </w:pPr>
      <w:rPr>
        <w:rFonts w:ascii="Symbol" w:hAnsi="Symbol"/>
      </w:rPr>
    </w:lvl>
    <w:lvl w:ilvl="7" w:tplc="01708070">
      <w:start w:val="1"/>
      <w:numFmt w:val="bullet"/>
      <w:lvlText w:val="o"/>
      <w:lvlJc w:val="left"/>
      <w:pPr>
        <w:tabs>
          <w:tab w:val="num" w:pos="5760"/>
        </w:tabs>
        <w:ind w:left="5760" w:hanging="360"/>
      </w:pPr>
      <w:rPr>
        <w:rFonts w:ascii="Courier New" w:hAnsi="Courier New"/>
      </w:rPr>
    </w:lvl>
    <w:lvl w:ilvl="8" w:tplc="BAE8EB9C">
      <w:start w:val="1"/>
      <w:numFmt w:val="bullet"/>
      <w:lvlText w:val=""/>
      <w:lvlJc w:val="left"/>
      <w:pPr>
        <w:tabs>
          <w:tab w:val="num" w:pos="6480"/>
        </w:tabs>
        <w:ind w:left="6480" w:hanging="360"/>
      </w:pPr>
      <w:rPr>
        <w:rFonts w:ascii="Wingdings" w:hAnsi="Wingdings"/>
      </w:rPr>
    </w:lvl>
  </w:abstractNum>
  <w:abstractNum w:abstractNumId="16" w15:restartNumberingAfterBreak="0">
    <w:nsid w:val="747D2D0D"/>
    <w:multiLevelType w:val="hybridMultilevel"/>
    <w:tmpl w:val="292271CE"/>
    <w:lvl w:ilvl="0" w:tplc="9F3EBB3C">
      <w:start w:val="1"/>
      <w:numFmt w:val="bullet"/>
      <w:lvlText w:val=""/>
      <w:lvlJc w:val="left"/>
      <w:pPr>
        <w:tabs>
          <w:tab w:val="num" w:pos="720"/>
        </w:tabs>
        <w:ind w:left="720" w:hanging="360"/>
      </w:pPr>
      <w:rPr>
        <w:rFonts w:ascii="Symbol" w:hAnsi="Symbol"/>
        <w:color w:val="auto"/>
      </w:rPr>
    </w:lvl>
    <w:lvl w:ilvl="1" w:tplc="685C05D0">
      <w:start w:val="1"/>
      <w:numFmt w:val="bullet"/>
      <w:lvlText w:val="o"/>
      <w:lvlJc w:val="left"/>
      <w:pPr>
        <w:tabs>
          <w:tab w:val="num" w:pos="1440"/>
        </w:tabs>
        <w:ind w:left="1440" w:hanging="360"/>
      </w:pPr>
      <w:rPr>
        <w:rFonts w:ascii="Courier New" w:hAnsi="Courier New"/>
      </w:rPr>
    </w:lvl>
    <w:lvl w:ilvl="2" w:tplc="6D2455AE">
      <w:start w:val="1"/>
      <w:numFmt w:val="bullet"/>
      <w:lvlText w:val=""/>
      <w:lvlJc w:val="left"/>
      <w:pPr>
        <w:tabs>
          <w:tab w:val="num" w:pos="2160"/>
        </w:tabs>
        <w:ind w:left="2160" w:hanging="360"/>
      </w:pPr>
      <w:rPr>
        <w:rFonts w:ascii="Wingdings" w:hAnsi="Wingdings"/>
      </w:rPr>
    </w:lvl>
    <w:lvl w:ilvl="3" w:tplc="7010B0D8">
      <w:start w:val="1"/>
      <w:numFmt w:val="bullet"/>
      <w:lvlText w:val=""/>
      <w:lvlJc w:val="left"/>
      <w:pPr>
        <w:tabs>
          <w:tab w:val="num" w:pos="2880"/>
        </w:tabs>
        <w:ind w:left="2880" w:hanging="360"/>
      </w:pPr>
      <w:rPr>
        <w:rFonts w:ascii="Symbol" w:hAnsi="Symbol"/>
      </w:rPr>
    </w:lvl>
    <w:lvl w:ilvl="4" w:tplc="DD42DE86">
      <w:start w:val="1"/>
      <w:numFmt w:val="bullet"/>
      <w:lvlText w:val="o"/>
      <w:lvlJc w:val="left"/>
      <w:pPr>
        <w:tabs>
          <w:tab w:val="num" w:pos="3600"/>
        </w:tabs>
        <w:ind w:left="3600" w:hanging="360"/>
      </w:pPr>
      <w:rPr>
        <w:rFonts w:ascii="Courier New" w:hAnsi="Courier New"/>
      </w:rPr>
    </w:lvl>
    <w:lvl w:ilvl="5" w:tplc="6A86304C">
      <w:start w:val="1"/>
      <w:numFmt w:val="bullet"/>
      <w:lvlText w:val=""/>
      <w:lvlJc w:val="left"/>
      <w:pPr>
        <w:tabs>
          <w:tab w:val="num" w:pos="4320"/>
        </w:tabs>
        <w:ind w:left="4320" w:hanging="360"/>
      </w:pPr>
      <w:rPr>
        <w:rFonts w:ascii="Wingdings" w:hAnsi="Wingdings"/>
      </w:rPr>
    </w:lvl>
    <w:lvl w:ilvl="6" w:tplc="183E89C2">
      <w:start w:val="1"/>
      <w:numFmt w:val="bullet"/>
      <w:lvlText w:val=""/>
      <w:lvlJc w:val="left"/>
      <w:pPr>
        <w:tabs>
          <w:tab w:val="num" w:pos="5040"/>
        </w:tabs>
        <w:ind w:left="5040" w:hanging="360"/>
      </w:pPr>
      <w:rPr>
        <w:rFonts w:ascii="Symbol" w:hAnsi="Symbol"/>
      </w:rPr>
    </w:lvl>
    <w:lvl w:ilvl="7" w:tplc="38A68F96">
      <w:start w:val="1"/>
      <w:numFmt w:val="bullet"/>
      <w:lvlText w:val="o"/>
      <w:lvlJc w:val="left"/>
      <w:pPr>
        <w:tabs>
          <w:tab w:val="num" w:pos="5760"/>
        </w:tabs>
        <w:ind w:left="5760" w:hanging="360"/>
      </w:pPr>
      <w:rPr>
        <w:rFonts w:ascii="Courier New" w:hAnsi="Courier New"/>
      </w:rPr>
    </w:lvl>
    <w:lvl w:ilvl="8" w:tplc="09905D6C">
      <w:start w:val="1"/>
      <w:numFmt w:val="bullet"/>
      <w:lvlText w:val=""/>
      <w:lvlJc w:val="left"/>
      <w:pPr>
        <w:tabs>
          <w:tab w:val="num" w:pos="6480"/>
        </w:tabs>
        <w:ind w:left="6480" w:hanging="360"/>
      </w:pPr>
      <w:rPr>
        <w:rFonts w:ascii="Wingdings" w:hAnsi="Wingdings"/>
      </w:rPr>
    </w:lvl>
  </w:abstractNum>
  <w:num w:numId="1" w16cid:durableId="770975790">
    <w:abstractNumId w:val="0"/>
    <w:lvlOverride w:ilvl="0">
      <w:lvl w:ilvl="0">
        <w:start w:val="1"/>
        <w:numFmt w:val="bullet"/>
        <w:lvlText w:val=""/>
        <w:lvlJc w:val="left"/>
        <w:pPr>
          <w:tabs>
            <w:tab w:val="num" w:pos="283"/>
          </w:tabs>
          <w:ind w:left="283" w:hanging="283"/>
        </w:pPr>
        <w:rPr>
          <w:rFonts w:ascii="Symbol" w:hAnsi="Symbol"/>
        </w:rPr>
      </w:lvl>
    </w:lvlOverride>
  </w:num>
  <w:num w:numId="2" w16cid:durableId="1116021124">
    <w:abstractNumId w:val="16"/>
  </w:num>
  <w:num w:numId="3" w16cid:durableId="400640475">
    <w:abstractNumId w:val="4"/>
  </w:num>
  <w:num w:numId="4" w16cid:durableId="1984700080">
    <w:abstractNumId w:val="8"/>
  </w:num>
  <w:num w:numId="5" w16cid:durableId="576550113">
    <w:abstractNumId w:val="5"/>
  </w:num>
  <w:num w:numId="6" w16cid:durableId="292371117">
    <w:abstractNumId w:val="15"/>
  </w:num>
  <w:num w:numId="7" w16cid:durableId="1972008946">
    <w:abstractNumId w:val="2"/>
  </w:num>
  <w:num w:numId="8" w16cid:durableId="1623801772">
    <w:abstractNumId w:val="11"/>
  </w:num>
  <w:num w:numId="9" w16cid:durableId="1811247542">
    <w:abstractNumId w:val="14"/>
  </w:num>
  <w:num w:numId="10" w16cid:durableId="766122174">
    <w:abstractNumId w:val="10"/>
  </w:num>
  <w:num w:numId="11" w16cid:durableId="1835102187">
    <w:abstractNumId w:val="1"/>
  </w:num>
  <w:num w:numId="12" w16cid:durableId="1694259204">
    <w:abstractNumId w:val="3"/>
  </w:num>
  <w:num w:numId="13" w16cid:durableId="1719933658">
    <w:abstractNumId w:val="13"/>
  </w:num>
  <w:num w:numId="14" w16cid:durableId="232744533">
    <w:abstractNumId w:val="9"/>
  </w:num>
  <w:num w:numId="15" w16cid:durableId="1381705216">
    <w:abstractNumId w:val="12"/>
  </w:num>
  <w:num w:numId="16" w16cid:durableId="1165122368">
    <w:abstractNumId w:val="7"/>
  </w:num>
  <w:num w:numId="17" w16cid:durableId="736249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4A"/>
    <w:rsid w:val="00013F7F"/>
    <w:rsid w:val="0001787C"/>
    <w:rsid w:val="00087C2A"/>
    <w:rsid w:val="0009068D"/>
    <w:rsid w:val="000911C0"/>
    <w:rsid w:val="000B22F3"/>
    <w:rsid w:val="000D7DB0"/>
    <w:rsid w:val="000E76C6"/>
    <w:rsid w:val="00125DCF"/>
    <w:rsid w:val="001500E3"/>
    <w:rsid w:val="00164E86"/>
    <w:rsid w:val="001920F2"/>
    <w:rsid w:val="001958F7"/>
    <w:rsid w:val="001A54DE"/>
    <w:rsid w:val="001A569D"/>
    <w:rsid w:val="001B60D9"/>
    <w:rsid w:val="001C2923"/>
    <w:rsid w:val="00216B06"/>
    <w:rsid w:val="002262F5"/>
    <w:rsid w:val="00266DE5"/>
    <w:rsid w:val="002C2334"/>
    <w:rsid w:val="002D09BA"/>
    <w:rsid w:val="002D53A9"/>
    <w:rsid w:val="002F5532"/>
    <w:rsid w:val="00311EB1"/>
    <w:rsid w:val="00323302"/>
    <w:rsid w:val="003760A6"/>
    <w:rsid w:val="00385AC9"/>
    <w:rsid w:val="003938D1"/>
    <w:rsid w:val="003F33A5"/>
    <w:rsid w:val="00412A37"/>
    <w:rsid w:val="0043037C"/>
    <w:rsid w:val="004540DF"/>
    <w:rsid w:val="00472F1B"/>
    <w:rsid w:val="004B411A"/>
    <w:rsid w:val="004D4201"/>
    <w:rsid w:val="00502C3A"/>
    <w:rsid w:val="0050307F"/>
    <w:rsid w:val="00565B59"/>
    <w:rsid w:val="005774AD"/>
    <w:rsid w:val="0058481A"/>
    <w:rsid w:val="005A0D9E"/>
    <w:rsid w:val="005A43DE"/>
    <w:rsid w:val="005C0D15"/>
    <w:rsid w:val="00605B15"/>
    <w:rsid w:val="00647AE5"/>
    <w:rsid w:val="006617F3"/>
    <w:rsid w:val="00692DFC"/>
    <w:rsid w:val="006A470C"/>
    <w:rsid w:val="006C0DB3"/>
    <w:rsid w:val="006C7776"/>
    <w:rsid w:val="006D60AD"/>
    <w:rsid w:val="006E5B96"/>
    <w:rsid w:val="0070206A"/>
    <w:rsid w:val="00717633"/>
    <w:rsid w:val="00720C87"/>
    <w:rsid w:val="007473F4"/>
    <w:rsid w:val="00760086"/>
    <w:rsid w:val="00763A95"/>
    <w:rsid w:val="00776108"/>
    <w:rsid w:val="007B7FB2"/>
    <w:rsid w:val="00806999"/>
    <w:rsid w:val="00834078"/>
    <w:rsid w:val="00834D38"/>
    <w:rsid w:val="0086119B"/>
    <w:rsid w:val="0086647B"/>
    <w:rsid w:val="008C3552"/>
    <w:rsid w:val="008D210C"/>
    <w:rsid w:val="008E15B8"/>
    <w:rsid w:val="00932B41"/>
    <w:rsid w:val="009458CE"/>
    <w:rsid w:val="00961298"/>
    <w:rsid w:val="00965939"/>
    <w:rsid w:val="0097109B"/>
    <w:rsid w:val="009711AC"/>
    <w:rsid w:val="00976DB3"/>
    <w:rsid w:val="009818B7"/>
    <w:rsid w:val="00996022"/>
    <w:rsid w:val="009A41E9"/>
    <w:rsid w:val="009D424A"/>
    <w:rsid w:val="00A543F8"/>
    <w:rsid w:val="00A54D76"/>
    <w:rsid w:val="00A62658"/>
    <w:rsid w:val="00AA74B7"/>
    <w:rsid w:val="00AB4622"/>
    <w:rsid w:val="00AE764A"/>
    <w:rsid w:val="00AF0C87"/>
    <w:rsid w:val="00B03B4D"/>
    <w:rsid w:val="00B21084"/>
    <w:rsid w:val="00B217F8"/>
    <w:rsid w:val="00B3412A"/>
    <w:rsid w:val="00B35CE6"/>
    <w:rsid w:val="00B36800"/>
    <w:rsid w:val="00B375A9"/>
    <w:rsid w:val="00B77774"/>
    <w:rsid w:val="00BD0954"/>
    <w:rsid w:val="00BF739A"/>
    <w:rsid w:val="00C07682"/>
    <w:rsid w:val="00C15605"/>
    <w:rsid w:val="00CC4A00"/>
    <w:rsid w:val="00CC4A33"/>
    <w:rsid w:val="00CC5D9F"/>
    <w:rsid w:val="00CD6388"/>
    <w:rsid w:val="00D21360"/>
    <w:rsid w:val="00D3060C"/>
    <w:rsid w:val="00D61A34"/>
    <w:rsid w:val="00DB5065"/>
    <w:rsid w:val="00E15E8A"/>
    <w:rsid w:val="00E22154"/>
    <w:rsid w:val="00E753D9"/>
    <w:rsid w:val="00E95ED0"/>
    <w:rsid w:val="00EA0CFF"/>
    <w:rsid w:val="00EA7B76"/>
    <w:rsid w:val="00EB441E"/>
    <w:rsid w:val="00EC0540"/>
    <w:rsid w:val="00EF467F"/>
    <w:rsid w:val="00F27AF2"/>
    <w:rsid w:val="00F51600"/>
    <w:rsid w:val="00F65A91"/>
    <w:rsid w:val="00F774C8"/>
    <w:rsid w:val="00FA03AE"/>
    <w:rsid w:val="00FA0A05"/>
    <w:rsid w:val="00FD449D"/>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FA046"/>
  <w15:docId w15:val="{31AFFC27-3068-4594-A41E-7EDBCD89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6A470C"/>
    <w:pPr>
      <w:keepNext/>
      <w:spacing w:after="0" w:line="240" w:lineRule="exact"/>
      <w:jc w:val="both"/>
      <w:outlineLvl w:val="0"/>
    </w:pPr>
    <w:rPr>
      <w:rFonts w:ascii="Times" w:eastAsia="Times New Roman" w:hAnsi="Times"/>
      <w:sz w:val="24"/>
      <w:szCs w:val="20"/>
      <w:u w:val="single"/>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92DFC"/>
    <w:rPr>
      <w:sz w:val="20"/>
      <w:szCs w:val="20"/>
    </w:rPr>
  </w:style>
  <w:style w:type="character" w:customStyle="1" w:styleId="NotedebasdepageCar">
    <w:name w:val="Note de bas de page Car"/>
    <w:link w:val="Notedebasdepage"/>
    <w:uiPriority w:val="99"/>
    <w:semiHidden/>
    <w:rsid w:val="00692DFC"/>
    <w:rPr>
      <w:lang w:eastAsia="en-US"/>
    </w:rPr>
  </w:style>
  <w:style w:type="paragraph" w:styleId="En-tte">
    <w:name w:val="header"/>
    <w:basedOn w:val="Normal"/>
    <w:link w:val="En-tteCar"/>
    <w:uiPriority w:val="99"/>
    <w:semiHidden/>
    <w:rsid w:val="00692DFC"/>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 w:val="20"/>
      <w:szCs w:val="20"/>
      <w:lang w:eastAsia="fr-FR"/>
    </w:rPr>
  </w:style>
  <w:style w:type="character" w:customStyle="1" w:styleId="En-tteCar">
    <w:name w:val="En-tête Car"/>
    <w:link w:val="En-tte"/>
    <w:uiPriority w:val="99"/>
    <w:semiHidden/>
    <w:rsid w:val="00692DFC"/>
    <w:rPr>
      <w:rFonts w:ascii="Arial" w:eastAsia="Times New Roman" w:hAnsi="Arial"/>
    </w:rPr>
  </w:style>
  <w:style w:type="character" w:styleId="Numrodepage">
    <w:name w:val="page number"/>
    <w:semiHidden/>
    <w:rsid w:val="00692DFC"/>
    <w:rPr>
      <w:rFonts w:cs="Times New Roman"/>
    </w:rPr>
  </w:style>
  <w:style w:type="character" w:styleId="Appelnotedebasdep">
    <w:name w:val="footnote reference"/>
    <w:uiPriority w:val="99"/>
    <w:semiHidden/>
    <w:rsid w:val="00692DFC"/>
    <w:rPr>
      <w:vertAlign w:val="superscript"/>
    </w:rPr>
  </w:style>
  <w:style w:type="paragraph" w:styleId="Textedebulles">
    <w:name w:val="Balloon Text"/>
    <w:basedOn w:val="Normal"/>
    <w:link w:val="TextedebullesCar"/>
    <w:uiPriority w:val="99"/>
    <w:semiHidden/>
    <w:unhideWhenUsed/>
    <w:rsid w:val="002940A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940AC"/>
    <w:rPr>
      <w:rFonts w:ascii="Tahoma" w:hAnsi="Tahoma" w:cs="Tahoma"/>
      <w:sz w:val="16"/>
      <w:szCs w:val="16"/>
      <w:lang w:eastAsia="en-US"/>
    </w:rPr>
  </w:style>
  <w:style w:type="paragraph" w:styleId="Pieddepage">
    <w:name w:val="footer"/>
    <w:basedOn w:val="Normal"/>
    <w:link w:val="PieddepageCar"/>
    <w:unhideWhenUsed/>
    <w:rsid w:val="00C77E3D"/>
    <w:pPr>
      <w:tabs>
        <w:tab w:val="center" w:pos="4536"/>
        <w:tab w:val="right" w:pos="9072"/>
      </w:tabs>
    </w:pPr>
  </w:style>
  <w:style w:type="character" w:customStyle="1" w:styleId="PieddepageCar">
    <w:name w:val="Pied de page Car"/>
    <w:link w:val="Pieddepage"/>
    <w:uiPriority w:val="99"/>
    <w:rsid w:val="00C77E3D"/>
    <w:rPr>
      <w:sz w:val="22"/>
      <w:szCs w:val="22"/>
      <w:lang w:eastAsia="en-US"/>
    </w:rPr>
  </w:style>
  <w:style w:type="paragraph" w:customStyle="1" w:styleId="ParagrapheIndent2">
    <w:name w:val="ParagrapheIndent2"/>
    <w:basedOn w:val="Normal"/>
    <w:rsid w:val="004D4201"/>
    <w:pPr>
      <w:spacing w:after="0" w:line="240" w:lineRule="auto"/>
    </w:pPr>
    <w:rPr>
      <w:rFonts w:ascii="Arial" w:hAnsi="Arial" w:cs="Arial"/>
      <w:sz w:val="20"/>
      <w:szCs w:val="20"/>
    </w:rPr>
  </w:style>
  <w:style w:type="character" w:styleId="Marquedecommentaire">
    <w:name w:val="annotation reference"/>
    <w:uiPriority w:val="99"/>
    <w:semiHidden/>
    <w:unhideWhenUsed/>
    <w:rsid w:val="00AA74B7"/>
    <w:rPr>
      <w:sz w:val="16"/>
      <w:szCs w:val="16"/>
    </w:rPr>
  </w:style>
  <w:style w:type="paragraph" w:styleId="Commentaire">
    <w:name w:val="annotation text"/>
    <w:basedOn w:val="Normal"/>
    <w:link w:val="CommentaireCar"/>
    <w:uiPriority w:val="99"/>
    <w:semiHidden/>
    <w:unhideWhenUsed/>
    <w:rsid w:val="00AA74B7"/>
    <w:rPr>
      <w:sz w:val="20"/>
      <w:szCs w:val="20"/>
    </w:rPr>
  </w:style>
  <w:style w:type="character" w:customStyle="1" w:styleId="CommentaireCar">
    <w:name w:val="Commentaire Car"/>
    <w:link w:val="Commentaire"/>
    <w:uiPriority w:val="99"/>
    <w:semiHidden/>
    <w:rsid w:val="00AA74B7"/>
    <w:rPr>
      <w:lang w:eastAsia="en-US"/>
    </w:rPr>
  </w:style>
  <w:style w:type="paragraph" w:styleId="Objetducommentaire">
    <w:name w:val="annotation subject"/>
    <w:basedOn w:val="Commentaire"/>
    <w:next w:val="Commentaire"/>
    <w:link w:val="ObjetducommentaireCar"/>
    <w:uiPriority w:val="99"/>
    <w:semiHidden/>
    <w:unhideWhenUsed/>
    <w:rsid w:val="00AA74B7"/>
    <w:rPr>
      <w:b/>
      <w:bCs/>
    </w:rPr>
  </w:style>
  <w:style w:type="character" w:customStyle="1" w:styleId="ObjetducommentaireCar">
    <w:name w:val="Objet du commentaire Car"/>
    <w:link w:val="Objetducommentaire"/>
    <w:uiPriority w:val="99"/>
    <w:semiHidden/>
    <w:rsid w:val="00AA74B7"/>
    <w:rPr>
      <w:b/>
      <w:bCs/>
      <w:lang w:eastAsia="en-US"/>
    </w:rPr>
  </w:style>
  <w:style w:type="character" w:styleId="lev">
    <w:name w:val="Strong"/>
    <w:uiPriority w:val="22"/>
    <w:qFormat/>
    <w:rsid w:val="00AE764A"/>
    <w:rPr>
      <w:b/>
      <w:bCs/>
    </w:rPr>
  </w:style>
  <w:style w:type="paragraph" w:customStyle="1" w:styleId="PiedDePage0">
    <w:name w:val="PiedDePage"/>
    <w:basedOn w:val="Normal"/>
    <w:next w:val="Normal"/>
    <w:qFormat/>
    <w:rsid w:val="00CD6388"/>
    <w:pPr>
      <w:spacing w:after="0" w:line="240" w:lineRule="auto"/>
    </w:pPr>
    <w:rPr>
      <w:rFonts w:ascii="Arial" w:eastAsia="Times New Roman" w:hAnsi="Arial" w:cs="Arial"/>
      <w:sz w:val="18"/>
      <w:szCs w:val="24"/>
      <w:lang w:val="en-US"/>
    </w:rPr>
  </w:style>
  <w:style w:type="paragraph" w:customStyle="1" w:styleId="ParagrapheIndent1">
    <w:name w:val="ParagrapheIndent1"/>
    <w:basedOn w:val="Normal"/>
    <w:next w:val="Normal"/>
    <w:qFormat/>
    <w:rsid w:val="00CD6388"/>
    <w:pPr>
      <w:spacing w:after="0" w:line="240" w:lineRule="auto"/>
    </w:pPr>
    <w:rPr>
      <w:rFonts w:ascii="Arial" w:eastAsia="Times New Roman" w:hAnsi="Arial" w:cs="Arial"/>
      <w:sz w:val="20"/>
      <w:szCs w:val="24"/>
      <w:lang w:val="en-US"/>
    </w:rPr>
  </w:style>
  <w:style w:type="character" w:customStyle="1" w:styleId="Titre1Car">
    <w:name w:val="Titre 1 Car"/>
    <w:basedOn w:val="Policepardfaut"/>
    <w:link w:val="Titre1"/>
    <w:rsid w:val="006A470C"/>
    <w:rPr>
      <w:rFonts w:ascii="Times" w:eastAsia="Times New Roman" w:hAnsi="Times"/>
      <w:sz w:val="24"/>
      <w:u w:val="single"/>
      <w:lang w:val="en-GB"/>
    </w:rPr>
  </w:style>
  <w:style w:type="paragraph" w:styleId="Retraitcorpsdetexte">
    <w:name w:val="Body Text Indent"/>
    <w:basedOn w:val="Normal"/>
    <w:link w:val="RetraitcorpsdetexteCar"/>
    <w:semiHidden/>
    <w:rsid w:val="006A470C"/>
    <w:pPr>
      <w:spacing w:after="0" w:line="240" w:lineRule="exact"/>
      <w:ind w:left="1440"/>
      <w:jc w:val="both"/>
    </w:pPr>
    <w:rPr>
      <w:rFonts w:ascii="Times" w:eastAsia="Times New Roman" w:hAnsi="Times"/>
      <w:sz w:val="24"/>
      <w:szCs w:val="20"/>
      <w:lang w:val="en-GB" w:eastAsia="fr-FR"/>
    </w:rPr>
  </w:style>
  <w:style w:type="character" w:customStyle="1" w:styleId="RetraitcorpsdetexteCar">
    <w:name w:val="Retrait corps de texte Car"/>
    <w:basedOn w:val="Policepardfaut"/>
    <w:link w:val="Retraitcorpsdetexte"/>
    <w:semiHidden/>
    <w:rsid w:val="006A470C"/>
    <w:rPr>
      <w:rFonts w:ascii="Times" w:eastAsia="Times New Roman" w:hAnsi="Times"/>
      <w:sz w:val="24"/>
      <w:lang w:val="en-GB"/>
    </w:rPr>
  </w:style>
  <w:style w:type="paragraph" w:styleId="Retraitcorpsdetexte2">
    <w:name w:val="Body Text Indent 2"/>
    <w:basedOn w:val="Normal"/>
    <w:link w:val="Retraitcorpsdetexte2Car"/>
    <w:semiHidden/>
    <w:rsid w:val="006A470C"/>
    <w:pPr>
      <w:spacing w:after="0" w:line="240" w:lineRule="auto"/>
      <w:ind w:firstLine="426"/>
      <w:jc w:val="both"/>
    </w:pPr>
    <w:rPr>
      <w:rFonts w:ascii="Arial" w:eastAsia="Times New Roman" w:hAnsi="Arial"/>
      <w:sz w:val="20"/>
      <w:szCs w:val="20"/>
      <w:lang w:val="en-GB" w:eastAsia="fr-FR"/>
    </w:rPr>
  </w:style>
  <w:style w:type="character" w:customStyle="1" w:styleId="Retraitcorpsdetexte2Car">
    <w:name w:val="Retrait corps de texte 2 Car"/>
    <w:basedOn w:val="Policepardfaut"/>
    <w:link w:val="Retraitcorpsdetexte2"/>
    <w:semiHidden/>
    <w:rsid w:val="006A470C"/>
    <w:rPr>
      <w:rFonts w:ascii="Arial" w:eastAsia="Times New Roman" w:hAnsi="Arial"/>
      <w:lang w:val="en-GB"/>
    </w:rPr>
  </w:style>
  <w:style w:type="paragraph" w:styleId="Corpsdetexte2">
    <w:name w:val="Body Text 2"/>
    <w:basedOn w:val="Normal"/>
    <w:link w:val="Corpsdetexte2Car"/>
    <w:uiPriority w:val="99"/>
    <w:semiHidden/>
    <w:unhideWhenUsed/>
    <w:rsid w:val="00965939"/>
    <w:pPr>
      <w:spacing w:after="120" w:line="480" w:lineRule="auto"/>
    </w:pPr>
  </w:style>
  <w:style w:type="character" w:customStyle="1" w:styleId="Corpsdetexte2Car">
    <w:name w:val="Corps de texte 2 Car"/>
    <w:basedOn w:val="Policepardfaut"/>
    <w:link w:val="Corpsdetexte2"/>
    <w:uiPriority w:val="99"/>
    <w:semiHidden/>
    <w:rsid w:val="00965939"/>
    <w:rPr>
      <w:sz w:val="22"/>
      <w:szCs w:val="22"/>
      <w:lang w:eastAsia="en-US"/>
    </w:rPr>
  </w:style>
  <w:style w:type="paragraph" w:styleId="Paragraphedeliste">
    <w:name w:val="List Paragraph"/>
    <w:basedOn w:val="Normal"/>
    <w:uiPriority w:val="34"/>
    <w:qFormat/>
    <w:rsid w:val="00013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2165">
      <w:bodyDiv w:val="1"/>
      <w:marLeft w:val="0"/>
      <w:marRight w:val="0"/>
      <w:marTop w:val="0"/>
      <w:marBottom w:val="0"/>
      <w:divBdr>
        <w:top w:val="none" w:sz="0" w:space="0" w:color="auto"/>
        <w:left w:val="none" w:sz="0" w:space="0" w:color="auto"/>
        <w:bottom w:val="none" w:sz="0" w:space="0" w:color="auto"/>
        <w:right w:val="none" w:sz="0" w:space="0" w:color="auto"/>
      </w:divBdr>
    </w:div>
    <w:div w:id="1186093514">
      <w:bodyDiv w:val="1"/>
      <w:marLeft w:val="0"/>
      <w:marRight w:val="0"/>
      <w:marTop w:val="0"/>
      <w:marBottom w:val="0"/>
      <w:divBdr>
        <w:top w:val="none" w:sz="0" w:space="0" w:color="auto"/>
        <w:left w:val="none" w:sz="0" w:space="0" w:color="auto"/>
        <w:bottom w:val="none" w:sz="0" w:space="0" w:color="auto"/>
        <w:right w:val="none" w:sz="0" w:space="0" w:color="auto"/>
      </w:divBdr>
    </w:div>
    <w:div w:id="1835561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65E3-297A-4C6C-ABEA-B2B82DE8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8859</Characters>
  <Application>Microsoft Office Word</Application>
  <DocSecurity>0</DocSecurity>
  <Lines>256</Lines>
  <Paragraphs>120</Paragraphs>
  <ScaleCrop>false</ScaleCrop>
  <HeadingPairs>
    <vt:vector size="2" baseType="variant">
      <vt:variant>
        <vt:lpstr>Titre</vt:lpstr>
      </vt:variant>
      <vt:variant>
        <vt:i4>1</vt:i4>
      </vt:variant>
    </vt:vector>
  </HeadingPairs>
  <TitlesOfParts>
    <vt:vector size="1" baseType="lpstr">
      <vt:lpstr/>
    </vt:vector>
  </TitlesOfParts>
  <Company>Conseil général de l'Hérault</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Jeanne Lopez</dc:creator>
  <cp:lastModifiedBy>Cedric BLANC</cp:lastModifiedBy>
  <cp:revision>2</cp:revision>
  <cp:lastPrinted>2022-10-25T09:26:00Z</cp:lastPrinted>
  <dcterms:created xsi:type="dcterms:W3CDTF">2025-10-27T11:10:00Z</dcterms:created>
  <dcterms:modified xsi:type="dcterms:W3CDTF">2025-10-27T11:10:00Z</dcterms:modified>
</cp:coreProperties>
</file>